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21A3FA" w14:textId="7DED7DC0" w:rsidR="00C82B6D" w:rsidRPr="0072726B" w:rsidRDefault="00776F32" w:rsidP="00907FA3">
      <w:pPr>
        <w:pStyle w:val="Title"/>
        <w:rPr>
          <w:sz w:val="48"/>
        </w:rPr>
      </w:pPr>
      <w:bookmarkStart w:id="0" w:name="_GoBack"/>
      <w:bookmarkEnd w:id="0"/>
      <w:r w:rsidRPr="0072726B">
        <w:rPr>
          <w:noProof/>
          <w:sz w:val="48"/>
        </w:rPr>
        <w:drawing>
          <wp:anchor distT="0" distB="0" distL="114300" distR="114300" simplePos="0" relativeHeight="251659264" behindDoc="1" locked="0" layoutInCell="1" allowOverlap="1" wp14:anchorId="6324043D" wp14:editId="1DB4E68D">
            <wp:simplePos x="0" y="0"/>
            <wp:positionH relativeFrom="margin">
              <wp:align>right</wp:align>
            </wp:positionH>
            <wp:positionV relativeFrom="paragraph">
              <wp:posOffset>63</wp:posOffset>
            </wp:positionV>
            <wp:extent cx="720000" cy="716400"/>
            <wp:effectExtent l="0" t="0" r="4445" b="7620"/>
            <wp:wrapTight wrapText="bothSides">
              <wp:wrapPolygon edited="0">
                <wp:start x="0" y="0"/>
                <wp:lineTo x="0" y="21255"/>
                <wp:lineTo x="21162" y="21255"/>
                <wp:lineTo x="2116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isc_square_logo.jpg"/>
                    <pic:cNvPicPr/>
                  </pic:nvPicPr>
                  <pic:blipFill rotWithShape="1">
                    <a:blip r:embed="rId12" cstate="print">
                      <a:extLst>
                        <a:ext uri="{28A0092B-C50C-407E-A947-70E740481C1C}">
                          <a14:useLocalDpi xmlns:a14="http://schemas.microsoft.com/office/drawing/2010/main" val="0"/>
                        </a:ext>
                      </a:extLst>
                    </a:blip>
                    <a:srcRect b="43177"/>
                    <a:stretch/>
                  </pic:blipFill>
                  <pic:spPr bwMode="auto">
                    <a:xfrm>
                      <a:off x="0" y="0"/>
                      <a:ext cx="720000" cy="71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04B7" w:rsidRPr="0072726B">
        <w:rPr>
          <w:sz w:val="48"/>
        </w:rPr>
        <w:t>Jisc toolkit</w:t>
      </w:r>
      <w:r w:rsidR="00CC536E">
        <w:rPr>
          <w:sz w:val="48"/>
        </w:rPr>
        <w:t>:</w:t>
      </w:r>
      <w:r w:rsidR="001504B7" w:rsidRPr="0072726B">
        <w:rPr>
          <w:sz w:val="48"/>
        </w:rPr>
        <w:t xml:space="preserve"> support</w:t>
      </w:r>
      <w:r w:rsidR="00763885">
        <w:rPr>
          <w:sz w:val="48"/>
        </w:rPr>
        <w:t>ing the digital experience of</w:t>
      </w:r>
      <w:r w:rsidR="001504B7" w:rsidRPr="0072726B">
        <w:rPr>
          <w:sz w:val="48"/>
        </w:rPr>
        <w:t xml:space="preserve"> new</w:t>
      </w:r>
      <w:r w:rsidR="00955EAF" w:rsidRPr="0072726B">
        <w:rPr>
          <w:sz w:val="48"/>
        </w:rPr>
        <w:t xml:space="preserve"> students</w:t>
      </w:r>
      <w:r w:rsidR="00982238" w:rsidRPr="0072726B">
        <w:rPr>
          <w:sz w:val="48"/>
        </w:rPr>
        <w:t xml:space="preserve"> </w:t>
      </w:r>
    </w:p>
    <w:p w14:paraId="5E9C57A1" w14:textId="1AFE2A3C" w:rsidR="00DC6B85" w:rsidRPr="00B87559" w:rsidRDefault="00DF0B7E" w:rsidP="00BC018D">
      <w:pPr>
        <w:pStyle w:val="Subtitle"/>
        <w:rPr>
          <w:rStyle w:val="Heading2Char"/>
          <w:rFonts w:eastAsiaTheme="majorEastAsia" w:cstheme="majorBidi"/>
        </w:rPr>
      </w:pPr>
      <w:r>
        <w:rPr>
          <w:noProof/>
        </w:rPr>
        <w:drawing>
          <wp:anchor distT="0" distB="0" distL="114300" distR="114300" simplePos="0" relativeHeight="251661312" behindDoc="1" locked="0" layoutInCell="1" allowOverlap="1" wp14:anchorId="17C8B8CC" wp14:editId="62B1DEEF">
            <wp:simplePos x="0" y="0"/>
            <wp:positionH relativeFrom="margin">
              <wp:posOffset>7088777</wp:posOffset>
            </wp:positionH>
            <wp:positionV relativeFrom="paragraph">
              <wp:posOffset>416741</wp:posOffset>
            </wp:positionV>
            <wp:extent cx="2549964" cy="2461846"/>
            <wp:effectExtent l="0" t="0" r="3175" b="0"/>
            <wp:wrapTight wrapText="bothSides">
              <wp:wrapPolygon edited="0">
                <wp:start x="0" y="0"/>
                <wp:lineTo x="0" y="21399"/>
                <wp:lineTo x="21466" y="21399"/>
                <wp:lineTo x="21466" y="0"/>
                <wp:lineTo x="0" y="0"/>
              </wp:wrapPolygon>
            </wp:wrapTight>
            <wp:docPr id="2" name="Picture 2" descr="Model showing the three surveys and themes for digital experience insights. The three surveys are for students, teaching staff and professional services staff. The four themes within each survey look at the digital technology available to participants (you and your technology), technology at your organisation, technology in your learning, teaching or role and developing your digital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75H2B_JISC_DEI_Infographic_Amends_Jan20_HR.jpg"/>
                    <pic:cNvPicPr/>
                  </pic:nvPicPr>
                  <pic:blipFill rotWithShape="1">
                    <a:blip r:embed="rId13" cstate="print">
                      <a:extLst>
                        <a:ext uri="{28A0092B-C50C-407E-A947-70E740481C1C}">
                          <a14:useLocalDpi xmlns:a14="http://schemas.microsoft.com/office/drawing/2010/main" val="0"/>
                        </a:ext>
                      </a:extLst>
                    </a:blip>
                    <a:srcRect l="6634" t="8327" r="7858" b="9380"/>
                    <a:stretch/>
                  </pic:blipFill>
                  <pic:spPr bwMode="auto">
                    <a:xfrm>
                      <a:off x="0" y="0"/>
                      <a:ext cx="2549964" cy="24618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885" w:rsidRPr="00B87559">
        <w:rPr>
          <w:rStyle w:val="Heading2Char"/>
          <w:rFonts w:eastAsiaTheme="majorEastAsia" w:cstheme="majorBidi"/>
        </w:rPr>
        <w:t>Higher education (HE)</w:t>
      </w:r>
    </w:p>
    <w:p w14:paraId="07949AFB" w14:textId="40F04A86" w:rsidR="004B2316" w:rsidRPr="002E58DB" w:rsidRDefault="004B2316" w:rsidP="00982238">
      <w:pPr>
        <w:pStyle w:val="Heading3"/>
      </w:pPr>
      <w:r>
        <w:t>About this resource</w:t>
      </w:r>
    </w:p>
    <w:p w14:paraId="6B0A43C8" w14:textId="7CBB8B97" w:rsidR="004B2316" w:rsidRDefault="004B2316" w:rsidP="0097105A">
      <w:r w:rsidRPr="002E58DB">
        <w:t xml:space="preserve">This </w:t>
      </w:r>
      <w:r>
        <w:t>resource is based on the</w:t>
      </w:r>
      <w:r w:rsidRPr="002E58DB">
        <w:t xml:space="preserve"> findings </w:t>
      </w:r>
      <w:r>
        <w:t xml:space="preserve">from </w:t>
      </w:r>
      <w:r w:rsidR="00221860" w:rsidRPr="009D5410">
        <w:t>our</w:t>
      </w:r>
      <w:r w:rsidR="00221860" w:rsidRPr="00CB09A6">
        <w:rPr>
          <w:b/>
          <w:bCs/>
        </w:rPr>
        <w:t xml:space="preserve"> </w:t>
      </w:r>
      <w:r w:rsidR="00221860" w:rsidRPr="009E7FD3">
        <w:rPr>
          <w:b/>
          <w:bCs/>
        </w:rPr>
        <w:t>2018 – 19 student digital experience insights survey</w:t>
      </w:r>
      <w:r>
        <w:t>. Responses were collected from</w:t>
      </w:r>
      <w:r w:rsidRPr="002E58DB">
        <w:t xml:space="preserve"> </w:t>
      </w:r>
      <w:r w:rsidR="00CF78F2">
        <w:t>14,</w:t>
      </w:r>
      <w:r w:rsidR="006562BA">
        <w:t>525</w:t>
      </w:r>
      <w:r w:rsidRPr="002E58DB">
        <w:t xml:space="preserve"> </w:t>
      </w:r>
      <w:r w:rsidR="00F95F9C">
        <w:t xml:space="preserve">campus-based </w:t>
      </w:r>
      <w:r w:rsidR="00901991">
        <w:t>higher</w:t>
      </w:r>
      <w:r w:rsidRPr="002E58DB">
        <w:t xml:space="preserve"> education students</w:t>
      </w:r>
      <w:r>
        <w:t>,</w:t>
      </w:r>
      <w:r w:rsidRPr="002E58DB">
        <w:t xml:space="preserve"> studying at </w:t>
      </w:r>
      <w:r w:rsidR="006562BA">
        <w:t>19</w:t>
      </w:r>
      <w:r>
        <w:t xml:space="preserve"> </w:t>
      </w:r>
      <w:r w:rsidR="008C1997">
        <w:t>uni</w:t>
      </w:r>
      <w:r w:rsidR="00DD2953">
        <w:t>versities</w:t>
      </w:r>
      <w:r w:rsidRPr="002E58DB">
        <w:t xml:space="preserve"> across the UK. </w:t>
      </w:r>
      <w:r>
        <w:t xml:space="preserve">The survey provides </w:t>
      </w:r>
      <w:r w:rsidRPr="002E58DB">
        <w:t xml:space="preserve">unique </w:t>
      </w:r>
      <w:r>
        <w:t xml:space="preserve">insights into </w:t>
      </w:r>
      <w:r w:rsidRPr="002E58DB">
        <w:t xml:space="preserve">how students are using </w:t>
      </w:r>
      <w:r>
        <w:t>digital technology</w:t>
      </w:r>
      <w:r w:rsidRPr="002E58DB">
        <w:t xml:space="preserve"> </w:t>
      </w:r>
      <w:r>
        <w:t>to enhance their studies</w:t>
      </w:r>
      <w:r w:rsidRPr="002E58DB">
        <w:t>.</w:t>
      </w:r>
      <w:r>
        <w:t xml:space="preserve"> You can download and read the full survey report at </w:t>
      </w:r>
      <w:hyperlink r:id="rId14" w:history="1">
        <w:r w:rsidRPr="001A390D">
          <w:rPr>
            <w:rStyle w:val="Hyperlink"/>
            <w:b/>
            <w:color w:val="00857D" w:themeColor="accent6"/>
          </w:rPr>
          <w:t>digitalinsights.jisc.ac.uk</w:t>
        </w:r>
      </w:hyperlink>
    </w:p>
    <w:p w14:paraId="7350DCFF" w14:textId="77777777" w:rsidR="004B2316" w:rsidRPr="00DD5CD4" w:rsidRDefault="004B2316" w:rsidP="00982238">
      <w:pPr>
        <w:pStyle w:val="Heading3"/>
      </w:pPr>
      <w:r w:rsidRPr="00DD5CD4">
        <w:t>Using this resource</w:t>
      </w:r>
    </w:p>
    <w:p w14:paraId="003B23D1" w14:textId="0BD3727C" w:rsidR="004B2316" w:rsidRDefault="00231308" w:rsidP="008659B2">
      <w:pPr>
        <w:spacing w:after="120" w:line="240" w:lineRule="auto"/>
      </w:pPr>
      <w:r w:rsidRPr="00096747">
        <w:rPr>
          <w:b/>
          <w:color w:val="00857D" w:themeColor="accent6"/>
        </w:rPr>
        <w:t>Engage students from the</w:t>
      </w:r>
      <w:r w:rsidR="00C67055" w:rsidRPr="00096747">
        <w:rPr>
          <w:b/>
          <w:color w:val="00857D" w:themeColor="accent6"/>
        </w:rPr>
        <w:t xml:space="preserve"> start:</w:t>
      </w:r>
      <w:r w:rsidR="00C67055" w:rsidRPr="00096747">
        <w:rPr>
          <w:color w:val="00857D" w:themeColor="accent6"/>
        </w:rPr>
        <w:t xml:space="preserve"> </w:t>
      </w:r>
      <w:r w:rsidR="00C67055" w:rsidRPr="006562BA">
        <w:rPr>
          <w:color w:val="auto"/>
        </w:rPr>
        <w:t>t</w:t>
      </w:r>
      <w:r w:rsidR="004B2316">
        <w:t xml:space="preserve">his resource is designed to be fully customised </w:t>
      </w:r>
      <w:r w:rsidR="00DA1078">
        <w:t xml:space="preserve">so that you can use it to support </w:t>
      </w:r>
      <w:r w:rsidR="004B2316">
        <w:t xml:space="preserve">new </w:t>
      </w:r>
      <w:r w:rsidR="00767613">
        <w:t xml:space="preserve">students </w:t>
      </w:r>
      <w:r w:rsidR="004B2316">
        <w:t xml:space="preserve">as part of their induction and onboarding processes. This </w:t>
      </w:r>
      <w:r w:rsidR="00DA1078">
        <w:t>could be a great</w:t>
      </w:r>
      <w:r w:rsidR="004B2316">
        <w:t xml:space="preserve"> project to </w:t>
      </w:r>
      <w:r w:rsidR="007A7B11">
        <w:t>work on collaboratively</w:t>
      </w:r>
      <w:r w:rsidR="004B2316">
        <w:t xml:space="preserve"> with student partners or digital champions. </w:t>
      </w:r>
    </w:p>
    <w:p w14:paraId="151E9B1E" w14:textId="77777777" w:rsidR="003F5C29" w:rsidRPr="00777F1D" w:rsidRDefault="003F5C29" w:rsidP="003F5C29">
      <w:pPr>
        <w:rPr>
          <w:b/>
          <w:color w:val="00857D" w:themeColor="accent6"/>
        </w:rPr>
      </w:pPr>
      <w:r w:rsidRPr="00096747">
        <w:rPr>
          <w:b/>
          <w:color w:val="00857D" w:themeColor="accent6"/>
        </w:rPr>
        <w:t>Identify and work with your lead stakeholders</w:t>
      </w:r>
      <w:r>
        <w:rPr>
          <w:b/>
          <w:color w:val="00857D" w:themeColor="accent6"/>
        </w:rPr>
        <w:t xml:space="preserve"> – this includes students and their representatives: i</w:t>
      </w:r>
      <w:r>
        <w:t>t is likely that those with overall responsibility for the student digital experience may lead in the organisation’s approach to supporting students with the digital aspects of induction and onboarding but it will strengthen and consolidate practice if other stakeholders are involved (</w:t>
      </w:r>
      <w:proofErr w:type="spellStart"/>
      <w:r>
        <w:t>eg</w:t>
      </w:r>
      <w:proofErr w:type="spellEnd"/>
      <w:r>
        <w:t xml:space="preserve"> e-learning team, digital strategy team, learner experience team etc).</w:t>
      </w:r>
    </w:p>
    <w:p w14:paraId="1B15E98A" w14:textId="0FADBC25" w:rsidR="008960CF" w:rsidRPr="00BE5B02" w:rsidRDefault="008960CF" w:rsidP="008659B2">
      <w:pPr>
        <w:spacing w:after="0" w:line="240" w:lineRule="auto"/>
        <w:rPr>
          <w:b/>
          <w:color w:val="00857D" w:themeColor="accent6"/>
        </w:rPr>
      </w:pPr>
      <w:r w:rsidRPr="00BE5B02">
        <w:rPr>
          <w:b/>
          <w:color w:val="00857D" w:themeColor="accent6"/>
        </w:rPr>
        <w:t>Make it your own</w:t>
      </w:r>
      <w:r w:rsidR="00BE5B02" w:rsidRPr="00BE5B02">
        <w:rPr>
          <w:b/>
          <w:color w:val="00857D" w:themeColor="accent6"/>
        </w:rPr>
        <w:t xml:space="preserve"> – customise the toolkit</w:t>
      </w:r>
    </w:p>
    <w:p w14:paraId="00A202D3" w14:textId="65E58080" w:rsidR="004B2316" w:rsidRDefault="004B2316" w:rsidP="00FB1C1B">
      <w:pPr>
        <w:pStyle w:val="ListParagraph"/>
        <w:numPr>
          <w:ilvl w:val="0"/>
          <w:numId w:val="11"/>
        </w:numPr>
        <w:spacing w:line="240" w:lineRule="auto"/>
        <w:ind w:left="357" w:hanging="357"/>
      </w:pPr>
      <w:r w:rsidRPr="00A451F0">
        <w:t xml:space="preserve">In column </w:t>
      </w:r>
      <w:r>
        <w:t>one</w:t>
      </w:r>
      <w:r w:rsidRPr="00A451F0">
        <w:t xml:space="preserve">: </w:t>
      </w:r>
      <w:r w:rsidRPr="006F70C7">
        <w:rPr>
          <w:b/>
          <w:bCs/>
        </w:rPr>
        <w:t>Finding</w:t>
      </w:r>
      <w:r w:rsidRPr="00A451F0">
        <w:t xml:space="preserve">, </w:t>
      </w:r>
      <w:r w:rsidR="008A0D40" w:rsidRPr="00560827">
        <w:t xml:space="preserve">if your </w:t>
      </w:r>
      <w:r w:rsidR="008A0D40">
        <w:t>university</w:t>
      </w:r>
      <w:r w:rsidR="008A0D40" w:rsidRPr="004F535B">
        <w:t xml:space="preserve"> has run the Jisc digital student experience insights </w:t>
      </w:r>
      <w:r w:rsidR="008A0D40" w:rsidRPr="002474F8">
        <w:t>survey</w:t>
      </w:r>
      <w:r w:rsidR="008A0D40" w:rsidRPr="00A451F0">
        <w:t xml:space="preserve"> </w:t>
      </w:r>
      <w:r w:rsidRPr="00A451F0">
        <w:t xml:space="preserve">replace the </w:t>
      </w:r>
      <w:r w:rsidR="008A0D40">
        <w:t>national survey</w:t>
      </w:r>
      <w:r w:rsidR="008A0D40" w:rsidRPr="00A451F0">
        <w:t xml:space="preserve"> </w:t>
      </w:r>
      <w:r w:rsidRPr="00A451F0">
        <w:t>findings with your own</w:t>
      </w:r>
      <w:r w:rsidRPr="002474F8">
        <w:t xml:space="preserve">. If not, the </w:t>
      </w:r>
      <w:r w:rsidR="008934D4">
        <w:t>national</w:t>
      </w:r>
      <w:r w:rsidR="008934D4" w:rsidRPr="002474F8">
        <w:t xml:space="preserve"> </w:t>
      </w:r>
      <w:r w:rsidRPr="002474F8">
        <w:t xml:space="preserve">findings may still be relevant to your students. We think they add interest to the messages in column </w:t>
      </w:r>
      <w:r>
        <w:t>three</w:t>
      </w:r>
      <w:r w:rsidRPr="002474F8">
        <w:t xml:space="preserve">, but </w:t>
      </w:r>
      <w:r w:rsidRPr="004E250D">
        <w:t>you</w:t>
      </w:r>
      <w:r w:rsidR="008934D4">
        <w:t xml:space="preserve"> can</w:t>
      </w:r>
      <w:r w:rsidRPr="004E250D">
        <w:t xml:space="preserve"> decide whether to include these</w:t>
      </w:r>
      <w:r w:rsidR="00C800DD">
        <w:t>.</w:t>
      </w:r>
    </w:p>
    <w:p w14:paraId="580DBE88" w14:textId="77777777" w:rsidR="0029532D" w:rsidRDefault="004B2316" w:rsidP="00FB1C1B">
      <w:pPr>
        <w:pStyle w:val="ListParagraph"/>
        <w:numPr>
          <w:ilvl w:val="0"/>
          <w:numId w:val="11"/>
        </w:numPr>
        <w:spacing w:line="240" w:lineRule="auto"/>
        <w:ind w:left="357" w:hanging="357"/>
      </w:pPr>
      <w:r>
        <w:t>I</w:t>
      </w:r>
      <w:r w:rsidRPr="00A451F0">
        <w:t xml:space="preserve">n column </w:t>
      </w:r>
      <w:r>
        <w:t xml:space="preserve">two: </w:t>
      </w:r>
      <w:r w:rsidRPr="006F70C7">
        <w:rPr>
          <w:b/>
          <w:bCs/>
        </w:rPr>
        <w:t>Considerations for your organisation</w:t>
      </w:r>
      <w:r w:rsidRPr="00A451F0">
        <w:t xml:space="preserve">, review the considerations against the digital experience at your </w:t>
      </w:r>
      <w:r w:rsidR="00C800DD">
        <w:t>university</w:t>
      </w:r>
      <w:r w:rsidRPr="00A451F0">
        <w:t xml:space="preserve">. If you have </w:t>
      </w:r>
      <w:r>
        <w:t xml:space="preserve">added </w:t>
      </w:r>
      <w:r w:rsidRPr="00A451F0">
        <w:t xml:space="preserve">your own data </w:t>
      </w:r>
      <w:r>
        <w:t xml:space="preserve">in </w:t>
      </w:r>
      <w:r w:rsidRPr="00A451F0">
        <w:t xml:space="preserve">column 1, use this to guide your thinking as well. </w:t>
      </w:r>
    </w:p>
    <w:p w14:paraId="28D6CAB6" w14:textId="7CAAB56E" w:rsidR="004B2316" w:rsidRDefault="0029532D" w:rsidP="00FB1C1B">
      <w:pPr>
        <w:pStyle w:val="ListParagraph"/>
        <w:numPr>
          <w:ilvl w:val="0"/>
          <w:numId w:val="11"/>
        </w:numPr>
        <w:spacing w:line="240" w:lineRule="auto"/>
        <w:ind w:left="357" w:hanging="357"/>
      </w:pPr>
      <w:r>
        <w:t>A</w:t>
      </w:r>
      <w:r w:rsidR="004B2316" w:rsidRPr="00A451F0">
        <w:t xml:space="preserve">dapt the messages in column </w:t>
      </w:r>
      <w:r w:rsidR="004B2316">
        <w:t>three</w:t>
      </w:r>
      <w:r w:rsidR="00AA5CA5">
        <w:t xml:space="preserve">: </w:t>
      </w:r>
      <w:r w:rsidR="00AA5CA5" w:rsidRPr="00AA5CA5">
        <w:rPr>
          <w:b/>
          <w:bCs/>
        </w:rPr>
        <w:t>Messages to students</w:t>
      </w:r>
      <w:r w:rsidR="00AA5CA5">
        <w:t>,</w:t>
      </w:r>
      <w:r w:rsidR="004B2316" w:rsidRPr="00A451F0">
        <w:t xml:space="preserve"> to reflect </w:t>
      </w:r>
      <w:r w:rsidR="004B2316">
        <w:t>your situation</w:t>
      </w:r>
      <w:r w:rsidR="004B2316" w:rsidRPr="00A451F0">
        <w:t xml:space="preserve">. You may find that there are improvements that you want to make as a result of your review. This is great, but until you can put them into practice, be honest about what students can expect. Delete column </w:t>
      </w:r>
      <w:r w:rsidR="004B2316">
        <w:t>two</w:t>
      </w:r>
      <w:r w:rsidR="004B2316" w:rsidRPr="00A451F0">
        <w:t xml:space="preserve"> once you have fin</w:t>
      </w:r>
      <w:r w:rsidR="004B2316" w:rsidRPr="007D00F2">
        <w:t xml:space="preserve">alised all the messages for </w:t>
      </w:r>
      <w:r w:rsidR="004B2316">
        <w:t xml:space="preserve">new </w:t>
      </w:r>
      <w:r w:rsidR="004B2316" w:rsidRPr="007D00F2">
        <w:t>students.</w:t>
      </w:r>
      <w:r w:rsidR="00AA5CA5">
        <w:t xml:space="preserve">  C</w:t>
      </w:r>
      <w:r w:rsidR="004B2316">
        <w:t>heck that the messages</w:t>
      </w:r>
      <w:r w:rsidR="004B2316" w:rsidRPr="006E77CB">
        <w:t xml:space="preserve"> reflect what you offer and </w:t>
      </w:r>
      <w:r w:rsidR="004B2316">
        <w:t xml:space="preserve">what you </w:t>
      </w:r>
      <w:r w:rsidR="004B2316" w:rsidRPr="006E77CB">
        <w:t>expect of arriving students</w:t>
      </w:r>
      <w:r w:rsidR="004B2316">
        <w:t>. Add</w:t>
      </w:r>
      <w:r w:rsidR="004B2316" w:rsidRPr="006E77CB">
        <w:t xml:space="preserve"> in links to your own resources and support services.</w:t>
      </w:r>
      <w:r w:rsidR="004B2316">
        <w:t xml:space="preserve"> </w:t>
      </w:r>
    </w:p>
    <w:p w14:paraId="532B7D89" w14:textId="6A650E03" w:rsidR="004B2316" w:rsidRDefault="004B2316" w:rsidP="00FB1C1B">
      <w:pPr>
        <w:pStyle w:val="ListParagraph"/>
        <w:numPr>
          <w:ilvl w:val="0"/>
          <w:numId w:val="11"/>
        </w:numPr>
        <w:spacing w:line="240" w:lineRule="auto"/>
        <w:ind w:left="357" w:hanging="357"/>
      </w:pPr>
      <w:r>
        <w:t>Finally consult with existing students (</w:t>
      </w:r>
      <w:proofErr w:type="spellStart"/>
      <w:r>
        <w:t>eg</w:t>
      </w:r>
      <w:proofErr w:type="spellEnd"/>
      <w:r>
        <w:t xml:space="preserve"> learner voice representatives, digital champions) about the final draft. Ask for their comments on the messages </w:t>
      </w:r>
      <w:proofErr w:type="gramStart"/>
      <w:r>
        <w:t>and also</w:t>
      </w:r>
      <w:proofErr w:type="gramEnd"/>
      <w:r>
        <w:t xml:space="preserve"> what advice they would give to </w:t>
      </w:r>
      <w:r w:rsidR="0054065A">
        <w:t xml:space="preserve">new </w:t>
      </w:r>
      <w:r>
        <w:t>students. Use particularly good advice as quotes in your finished resource. You could also film students making their comments and edit these clips to create a short video resource.</w:t>
      </w:r>
    </w:p>
    <w:p w14:paraId="41D774E9" w14:textId="77777777" w:rsidR="0072726B" w:rsidRDefault="0072726B" w:rsidP="00767613">
      <w:pPr>
        <w:spacing w:after="120" w:line="240" w:lineRule="auto"/>
      </w:pPr>
    </w:p>
    <w:tbl>
      <w:tblPr>
        <w:tblStyle w:val="TableGrid"/>
        <w:tblW w:w="0" w:type="auto"/>
        <w:tblLook w:val="04A0" w:firstRow="1" w:lastRow="0" w:firstColumn="1" w:lastColumn="0" w:noHBand="0" w:noVBand="1"/>
      </w:tblPr>
      <w:tblGrid>
        <w:gridCol w:w="15126"/>
      </w:tblGrid>
      <w:tr w:rsidR="00776F32" w14:paraId="6601B934" w14:textId="77777777" w:rsidTr="00776F32">
        <w:tc>
          <w:tcPr>
            <w:tcW w:w="15126" w:type="dxa"/>
            <w:tcBorders>
              <w:top w:val="nil"/>
              <w:left w:val="nil"/>
              <w:bottom w:val="nil"/>
              <w:right w:val="nil"/>
            </w:tcBorders>
            <w:shd w:val="clear" w:color="auto" w:fill="00857D" w:themeFill="accent6"/>
          </w:tcPr>
          <w:p w14:paraId="01F3188E" w14:textId="6666B068" w:rsidR="00776F32" w:rsidRPr="00776F32" w:rsidRDefault="00776F32" w:rsidP="00776F32">
            <w:pPr>
              <w:spacing w:before="120" w:after="120"/>
              <w:rPr>
                <w:b/>
                <w:color w:val="00857D" w:themeColor="accent6"/>
                <w:sz w:val="24"/>
                <w:szCs w:val="24"/>
              </w:rPr>
            </w:pPr>
            <w:r w:rsidRPr="00776F32">
              <w:rPr>
                <w:b/>
                <w:color w:val="FFFFFF" w:themeColor="background1"/>
                <w:sz w:val="24"/>
                <w:szCs w:val="24"/>
              </w:rPr>
              <w:t>Be creative: rather than producing your own version you could just use this resource as a checklist for your existing student arrival and induction process. Or present the findings as a series of infographics, or an app.</w:t>
            </w:r>
          </w:p>
        </w:tc>
      </w:tr>
    </w:tbl>
    <w:p w14:paraId="2EDAA2F7" w14:textId="1E3D73D5" w:rsidR="00E505A0" w:rsidRPr="0031645E" w:rsidRDefault="000D0A1D" w:rsidP="00907FA3">
      <w:pPr>
        <w:pStyle w:val="Heading1"/>
        <w:rPr>
          <w:color w:val="0070C0"/>
        </w:rPr>
      </w:pPr>
      <w:r w:rsidRPr="0031645E">
        <w:rPr>
          <w:color w:val="0070C0"/>
        </w:rPr>
        <w:lastRenderedPageBreak/>
        <w:t>Theme one: y</w:t>
      </w:r>
      <w:r w:rsidR="002F4F7A" w:rsidRPr="0031645E">
        <w:rPr>
          <w:color w:val="0070C0"/>
        </w:rPr>
        <w:t>our digital life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15126"/>
      </w:tblGrid>
      <w:tr w:rsidR="00563D2C" w14:paraId="1F1B1E97" w14:textId="77777777" w:rsidTr="0031645E">
        <w:tc>
          <w:tcPr>
            <w:tcW w:w="15126" w:type="dxa"/>
            <w:shd w:val="clear" w:color="auto" w:fill="0070C0"/>
          </w:tcPr>
          <w:p w14:paraId="2476DB28" w14:textId="77777777" w:rsidR="00563D2C" w:rsidRPr="00563D2C" w:rsidRDefault="00563D2C" w:rsidP="00812E1D">
            <w:pPr>
              <w:pStyle w:val="Heading3"/>
              <w:spacing w:before="120"/>
              <w:outlineLvl w:val="2"/>
            </w:pPr>
            <w:r w:rsidRPr="00563D2C">
              <w:rPr>
                <w:rStyle w:val="Heading2Char"/>
                <w:color w:val="FFFFFF" w:themeColor="background1"/>
              </w:rPr>
              <w:t>Headline messages to students:</w:t>
            </w:r>
            <w:r w:rsidRPr="00563D2C">
              <w:t xml:space="preserve"> </w:t>
            </w:r>
          </w:p>
          <w:p w14:paraId="05B8D6F5" w14:textId="33FE7B64" w:rsidR="00563D2C" w:rsidRPr="00563D2C" w:rsidRDefault="00CF17EC" w:rsidP="00CF17EC">
            <w:pPr>
              <w:rPr>
                <w:rStyle w:val="Heading2Char"/>
                <w:rFonts w:ascii="Roboto Light" w:hAnsi="Roboto Light"/>
                <w:color w:val="FFFFFF" w:themeColor="background1"/>
                <w:sz w:val="24"/>
                <w:szCs w:val="24"/>
              </w:rPr>
            </w:pPr>
            <w:r w:rsidRPr="00CF17EC">
              <w:rPr>
                <w:color w:val="FFFFFF" w:themeColor="background1"/>
                <w:sz w:val="24"/>
                <w:szCs w:val="24"/>
              </w:rPr>
              <w:t>Your own digital devices (</w:t>
            </w:r>
            <w:proofErr w:type="spellStart"/>
            <w:r w:rsidRPr="00CF17EC">
              <w:rPr>
                <w:color w:val="FFFFFF" w:themeColor="background1"/>
                <w:sz w:val="24"/>
                <w:szCs w:val="24"/>
              </w:rPr>
              <w:t>eg</w:t>
            </w:r>
            <w:proofErr w:type="spellEnd"/>
            <w:r w:rsidRPr="00CF17EC">
              <w:rPr>
                <w:color w:val="FFFFFF" w:themeColor="background1"/>
                <w:sz w:val="24"/>
                <w:szCs w:val="24"/>
              </w:rPr>
              <w:t xml:space="preserve"> computers, laptops, tablets, smartphones), your apps, and the digital media you use are important resources for university life. The </w:t>
            </w:r>
            <w:r w:rsidR="0044702F">
              <w:rPr>
                <w:color w:val="FFFFFF" w:themeColor="background1"/>
                <w:sz w:val="24"/>
                <w:szCs w:val="24"/>
              </w:rPr>
              <w:t>u</w:t>
            </w:r>
            <w:r w:rsidRPr="00CF17EC">
              <w:rPr>
                <w:color w:val="FFFFFF" w:themeColor="background1"/>
                <w:sz w:val="24"/>
                <w:szCs w:val="24"/>
              </w:rPr>
              <w:t>niversity will help you to develop your own independent habits of digital learning, as well as providing you with an excellent digital learning environment while you are a student.</w:t>
            </w:r>
          </w:p>
        </w:tc>
      </w:tr>
    </w:tbl>
    <w:p w14:paraId="21F3B213" w14:textId="77777777" w:rsidR="00563D2C" w:rsidRPr="00A7059F" w:rsidRDefault="00563D2C" w:rsidP="00563D2C">
      <w:pPr>
        <w:spacing w:after="0"/>
        <w:rPr>
          <w:rStyle w:val="Heading2Char"/>
          <w:sz w:val="24"/>
          <w:szCs w:val="24"/>
        </w:rPr>
      </w:pPr>
    </w:p>
    <w:p w14:paraId="2354D46C" w14:textId="77777777" w:rsidR="00322E1F" w:rsidRPr="00322E1F" w:rsidRDefault="002F4F7A" w:rsidP="00322E1F">
      <w:r w:rsidRPr="00344DC1">
        <w:rPr>
          <w:rStyle w:val="Heading3Char"/>
        </w:rPr>
        <w:t>Key stakeholders:</w:t>
      </w:r>
      <w:r>
        <w:t xml:space="preserve"> </w:t>
      </w:r>
      <w:r w:rsidR="0019506F">
        <w:t>students and student representatives</w:t>
      </w:r>
      <w:r w:rsidR="00A2626B">
        <w:t xml:space="preserve"> </w:t>
      </w:r>
      <w:r w:rsidR="00567DDA">
        <w:t>including digital champions/ambassadors</w:t>
      </w:r>
      <w:r w:rsidR="0019506F">
        <w:t>,</w:t>
      </w:r>
      <w:r w:rsidR="00A2626B">
        <w:t xml:space="preserve"> </w:t>
      </w:r>
      <w:r w:rsidR="00322E1F" w:rsidRPr="00A7062C">
        <w:t>e</w:t>
      </w:r>
      <w:r w:rsidR="00322E1F" w:rsidRPr="00322E1F">
        <w:t xml:space="preserve">-learning team, IT services, library, student experience team </w:t>
      </w:r>
    </w:p>
    <w:p w14:paraId="3E102848" w14:textId="157ACE9B" w:rsidR="002F4F7A" w:rsidRPr="0031645E" w:rsidRDefault="002F4F7A" w:rsidP="0044702F">
      <w:pPr>
        <w:pStyle w:val="Heading2"/>
        <w:rPr>
          <w:color w:val="0070C0"/>
        </w:rPr>
      </w:pPr>
      <w:r w:rsidRPr="0031645E">
        <w:rPr>
          <w:color w:val="0070C0"/>
        </w:rPr>
        <w:t>Findings and guidance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85" w:type="dxa"/>
          <w:bottom w:w="85" w:type="dxa"/>
          <w:right w:w="85" w:type="dxa"/>
        </w:tblCellMar>
        <w:tblLook w:val="04A0" w:firstRow="1" w:lastRow="0" w:firstColumn="1" w:lastColumn="0" w:noHBand="0" w:noVBand="1"/>
      </w:tblPr>
      <w:tblGrid>
        <w:gridCol w:w="3830"/>
        <w:gridCol w:w="5653"/>
        <w:gridCol w:w="5653"/>
      </w:tblGrid>
      <w:tr w:rsidR="00DE67C6" w14:paraId="08173A6C" w14:textId="77777777" w:rsidTr="0031645E">
        <w:trPr>
          <w:tblHeader/>
        </w:trPr>
        <w:tc>
          <w:tcPr>
            <w:tcW w:w="1265" w:type="pct"/>
            <w:shd w:val="clear" w:color="auto" w:fill="0070C0"/>
            <w:vAlign w:val="center"/>
          </w:tcPr>
          <w:p w14:paraId="518FDDBE" w14:textId="5BA2FEDE" w:rsidR="00DE67C6" w:rsidRPr="00244763" w:rsidRDefault="000177C9" w:rsidP="0053333D">
            <w:pPr>
              <w:pStyle w:val="Jisctableheader"/>
              <w:rPr>
                <w:b/>
              </w:rPr>
            </w:pPr>
            <w:r>
              <w:t>Survey finding</w:t>
            </w:r>
          </w:p>
        </w:tc>
        <w:tc>
          <w:tcPr>
            <w:tcW w:w="1867" w:type="pct"/>
            <w:shd w:val="clear" w:color="auto" w:fill="0070C0"/>
            <w:vAlign w:val="center"/>
          </w:tcPr>
          <w:p w14:paraId="173AAAED" w14:textId="4B129A4D" w:rsidR="00DE67C6" w:rsidRPr="00244763" w:rsidRDefault="003D490D" w:rsidP="0053333D">
            <w:pPr>
              <w:pStyle w:val="Jisctableheader"/>
            </w:pPr>
            <w:r>
              <w:t>Considerations for your organisation</w:t>
            </w:r>
          </w:p>
        </w:tc>
        <w:tc>
          <w:tcPr>
            <w:tcW w:w="1867" w:type="pct"/>
            <w:shd w:val="clear" w:color="auto" w:fill="0070C0"/>
            <w:vAlign w:val="center"/>
          </w:tcPr>
          <w:p w14:paraId="40BC04F6" w14:textId="05E54398" w:rsidR="00DE67C6" w:rsidRPr="00244763" w:rsidRDefault="00EA2F3B" w:rsidP="0053333D">
            <w:pPr>
              <w:pStyle w:val="Jisctableheader"/>
            </w:pPr>
            <w:r>
              <w:t>Draft messages for students (amend to suit your organisation</w:t>
            </w:r>
            <w:r w:rsidR="00437748">
              <w:t>)</w:t>
            </w:r>
          </w:p>
        </w:tc>
      </w:tr>
      <w:tr w:rsidR="00C23576" w14:paraId="484BAFE0" w14:textId="77777777" w:rsidTr="00EA2F3B">
        <w:tc>
          <w:tcPr>
            <w:tcW w:w="1265" w:type="pct"/>
            <w:tcBorders>
              <w:bottom w:val="single" w:sz="4" w:space="0" w:color="auto"/>
            </w:tcBorders>
          </w:tcPr>
          <w:p w14:paraId="7E28E7AB" w14:textId="212E0CD8" w:rsidR="00C23576" w:rsidRPr="00244763" w:rsidRDefault="009E5EE1" w:rsidP="00F20352">
            <w:r>
              <w:t>Many</w:t>
            </w:r>
            <w:r w:rsidR="00C23576" w:rsidRPr="00024824">
              <w:t xml:space="preserve"> universities support students to ‘</w:t>
            </w:r>
            <w:r w:rsidR="00C23576" w:rsidRPr="00024824">
              <w:rPr>
                <w:b/>
              </w:rPr>
              <w:t>Bring your own device’</w:t>
            </w:r>
            <w:r w:rsidR="00C23576" w:rsidRPr="00E6512A">
              <w:t>, sometimes referred to as BYOD</w:t>
            </w:r>
          </w:p>
        </w:tc>
        <w:tc>
          <w:tcPr>
            <w:tcW w:w="1867" w:type="pct"/>
            <w:tcBorders>
              <w:bottom w:val="single" w:sz="4" w:space="0" w:color="auto"/>
            </w:tcBorders>
          </w:tcPr>
          <w:p w14:paraId="6970F70D" w14:textId="77777777" w:rsidR="00C23576" w:rsidRDefault="00C23576" w:rsidP="0095752E">
            <w:pPr>
              <w:pStyle w:val="ListParagraph"/>
              <w:numPr>
                <w:ilvl w:val="0"/>
                <w:numId w:val="22"/>
              </w:numPr>
            </w:pPr>
            <w:r w:rsidRPr="00024824">
              <w:t xml:space="preserve">What is the status of your BYOD policy? </w:t>
            </w:r>
          </w:p>
          <w:p w14:paraId="20D0AC2F" w14:textId="2709F973" w:rsidR="00C23576" w:rsidRDefault="00C23576" w:rsidP="0095752E">
            <w:pPr>
              <w:pStyle w:val="ListParagraph"/>
              <w:numPr>
                <w:ilvl w:val="0"/>
                <w:numId w:val="22"/>
              </w:numPr>
            </w:pPr>
            <w:r w:rsidRPr="00024824">
              <w:t xml:space="preserve">Make sure </w:t>
            </w:r>
            <w:r w:rsidR="002E5DED">
              <w:t xml:space="preserve">that </w:t>
            </w:r>
            <w:r w:rsidR="002E5DED" w:rsidRPr="00024824">
              <w:t xml:space="preserve">on arrival </w:t>
            </w:r>
            <w:r w:rsidRPr="00024824">
              <w:t>students know</w:t>
            </w:r>
            <w:r>
              <w:t>:</w:t>
            </w:r>
            <w:r w:rsidRPr="00024824">
              <w:t xml:space="preserve"> </w:t>
            </w:r>
          </w:p>
          <w:p w14:paraId="006A5AC6" w14:textId="77777777" w:rsidR="00C23576" w:rsidRPr="00E6512A" w:rsidRDefault="00C23576" w:rsidP="0095752E">
            <w:pPr>
              <w:pStyle w:val="ListParagraph"/>
              <w:numPr>
                <w:ilvl w:val="1"/>
                <w:numId w:val="22"/>
              </w:numPr>
              <w:ind w:left="624" w:hanging="283"/>
            </w:pPr>
            <w:r>
              <w:t>W</w:t>
            </w:r>
            <w:r w:rsidRPr="00E6512A">
              <w:t xml:space="preserve">hat devices are recommended for their course of study, and what will be available to them </w:t>
            </w:r>
          </w:p>
          <w:p w14:paraId="2094A67A" w14:textId="77777777" w:rsidR="00873AB1" w:rsidRDefault="00C23576" w:rsidP="0095752E">
            <w:pPr>
              <w:pStyle w:val="ListParagraph"/>
              <w:numPr>
                <w:ilvl w:val="1"/>
                <w:numId w:val="22"/>
              </w:numPr>
              <w:ind w:left="624" w:hanging="283"/>
            </w:pPr>
            <w:r>
              <w:t>H</w:t>
            </w:r>
            <w:r w:rsidRPr="00E6512A">
              <w:t>ow to log on to campus services</w:t>
            </w:r>
          </w:p>
          <w:p w14:paraId="74302783" w14:textId="31A6BCF3" w:rsidR="00C23576" w:rsidRDefault="00873AB1" w:rsidP="0095752E">
            <w:pPr>
              <w:pStyle w:val="ListParagraph"/>
              <w:numPr>
                <w:ilvl w:val="1"/>
                <w:numId w:val="22"/>
              </w:numPr>
              <w:ind w:left="624" w:hanging="283"/>
            </w:pPr>
            <w:r>
              <w:t>H</w:t>
            </w:r>
            <w:r w:rsidR="00C23576" w:rsidRPr="00E6512A">
              <w:t>ow</w:t>
            </w:r>
            <w:r w:rsidR="00D16099">
              <w:t xml:space="preserve"> and where</w:t>
            </w:r>
            <w:r w:rsidR="00C23576" w:rsidRPr="00E6512A">
              <w:t xml:space="preserve"> to get support with their device</w:t>
            </w:r>
            <w:r w:rsidR="00E3591C">
              <w:t>s</w:t>
            </w:r>
            <w:r w:rsidR="00C23576" w:rsidRPr="00E6512A">
              <w:t xml:space="preserve"> if they need it</w:t>
            </w:r>
          </w:p>
          <w:p w14:paraId="024C924C" w14:textId="31277038" w:rsidR="003D2ECF" w:rsidRPr="002934FB" w:rsidRDefault="003D2ECF" w:rsidP="00990B5F"/>
        </w:tc>
        <w:tc>
          <w:tcPr>
            <w:tcW w:w="1867" w:type="pct"/>
            <w:tcBorders>
              <w:bottom w:val="single" w:sz="4" w:space="0" w:color="auto"/>
            </w:tcBorders>
          </w:tcPr>
          <w:p w14:paraId="3E644B0C" w14:textId="77777777" w:rsidR="00C23576" w:rsidRDefault="00C23576" w:rsidP="00F20352">
            <w:r w:rsidRPr="00024824">
              <w:t>This university supports you to bring your own device onto campus (laptop, tablet, smartphone, e-reader) and use it to support your studies.</w:t>
            </w:r>
          </w:p>
          <w:p w14:paraId="16852598" w14:textId="019116C6" w:rsidR="00C23576" w:rsidRDefault="00C23576" w:rsidP="00F20352">
            <w:r w:rsidRPr="00024824">
              <w:t>You will be able to use your own device, if you have one, to acces</w:t>
            </w:r>
            <w:r w:rsidR="003D5560">
              <w:t>s</w:t>
            </w:r>
            <w:r>
              <w:t xml:space="preserve"> </w:t>
            </w:r>
            <w:r w:rsidRPr="003D5560">
              <w:rPr>
                <w:i/>
              </w:rPr>
              <w:t>[add local information]</w:t>
            </w:r>
          </w:p>
          <w:p w14:paraId="5257EDF2" w14:textId="77777777" w:rsidR="00C23576" w:rsidRPr="003D5560" w:rsidRDefault="00C23576" w:rsidP="00F20352">
            <w:pPr>
              <w:rPr>
                <w:i/>
              </w:rPr>
            </w:pPr>
            <w:r w:rsidRPr="00024824">
              <w:t>If you are having problems getting logged on, or using your device on campus, support is available her</w:t>
            </w:r>
            <w:r>
              <w:t xml:space="preserve">e </w:t>
            </w:r>
            <w:r w:rsidRPr="003D5560">
              <w:rPr>
                <w:i/>
              </w:rPr>
              <w:t>[add local information]</w:t>
            </w:r>
          </w:p>
          <w:p w14:paraId="2B7F2E35" w14:textId="77777777" w:rsidR="00C23576" w:rsidRDefault="00C23576" w:rsidP="00F20352">
            <w:r w:rsidRPr="00024824">
              <w:t>We also have an IT buddy scheme to help you with the basics…</w:t>
            </w:r>
          </w:p>
          <w:p w14:paraId="4E9514CC" w14:textId="63E4FAA9" w:rsidR="00C23576" w:rsidRPr="002934FB" w:rsidRDefault="00C23576" w:rsidP="00F20352">
            <w:r w:rsidRPr="00024824">
              <w:rPr>
                <w:i/>
                <w:iCs/>
              </w:rPr>
              <w:t>(Add links and messages from your own BYOD policy.)</w:t>
            </w:r>
          </w:p>
        </w:tc>
      </w:tr>
      <w:tr w:rsidR="00C23576" w14:paraId="47AD0FF7" w14:textId="77777777" w:rsidTr="00EA2F3B">
        <w:tc>
          <w:tcPr>
            <w:tcW w:w="1265" w:type="pct"/>
            <w:tcBorders>
              <w:top w:val="single" w:sz="4" w:space="0" w:color="auto"/>
              <w:bottom w:val="single" w:sz="4" w:space="0" w:color="auto"/>
            </w:tcBorders>
          </w:tcPr>
          <w:p w14:paraId="4CB8F53F" w14:textId="77777777" w:rsidR="00C23576" w:rsidRDefault="00C23576" w:rsidP="00F20352">
            <w:pPr>
              <w:rPr>
                <w:b/>
              </w:rPr>
            </w:pPr>
            <w:r w:rsidRPr="00024824">
              <w:t xml:space="preserve">Over 90% HE students have and use their own </w:t>
            </w:r>
            <w:r w:rsidRPr="00024824">
              <w:rPr>
                <w:b/>
              </w:rPr>
              <w:t>laptop</w:t>
            </w:r>
          </w:p>
          <w:p w14:paraId="55AA7800" w14:textId="77777777" w:rsidR="00891DF5" w:rsidRPr="00891DF5" w:rsidRDefault="00891DF5" w:rsidP="00891DF5"/>
          <w:p w14:paraId="1AA70616" w14:textId="5ADDDA00" w:rsidR="00891DF5" w:rsidRPr="00891DF5" w:rsidRDefault="00891DF5" w:rsidP="00891DF5">
            <w:pPr>
              <w:tabs>
                <w:tab w:val="left" w:pos="2871"/>
              </w:tabs>
            </w:pPr>
            <w:r>
              <w:tab/>
            </w:r>
          </w:p>
        </w:tc>
        <w:tc>
          <w:tcPr>
            <w:tcW w:w="1867" w:type="pct"/>
            <w:tcBorders>
              <w:top w:val="single" w:sz="4" w:space="0" w:color="auto"/>
              <w:bottom w:val="single" w:sz="4" w:space="0" w:color="auto"/>
            </w:tcBorders>
          </w:tcPr>
          <w:p w14:paraId="2E58272A" w14:textId="17C30E29" w:rsidR="00C23576" w:rsidRDefault="00A170B6" w:rsidP="003D5560">
            <w:pPr>
              <w:pStyle w:val="ListParagraph"/>
              <w:numPr>
                <w:ilvl w:val="0"/>
                <w:numId w:val="22"/>
              </w:numPr>
            </w:pPr>
            <w:r>
              <w:t>New</w:t>
            </w:r>
            <w:r w:rsidRPr="00024824">
              <w:t xml:space="preserve"> </w:t>
            </w:r>
            <w:r w:rsidR="00C23576" w:rsidRPr="00024824">
              <w:t>students should be told how laptops can be useful and guided towards suitable options</w:t>
            </w:r>
            <w:r w:rsidR="007464F0">
              <w:t xml:space="preserve"> (</w:t>
            </w:r>
            <w:r w:rsidR="00E240B4">
              <w:t>giving</w:t>
            </w:r>
            <w:r w:rsidR="00E240B4" w:rsidRPr="00024824">
              <w:t xml:space="preserve"> </w:t>
            </w:r>
            <w:r w:rsidR="00C23576" w:rsidRPr="00024824">
              <w:t xml:space="preserve">a range of </w:t>
            </w:r>
            <w:r w:rsidR="00E240B4">
              <w:t xml:space="preserve">indicative </w:t>
            </w:r>
            <w:r w:rsidR="00C23576" w:rsidRPr="00024824">
              <w:t>costs</w:t>
            </w:r>
            <w:r w:rsidR="007464F0">
              <w:t>)</w:t>
            </w:r>
            <w:r w:rsidR="00C23576" w:rsidRPr="00024824">
              <w:t xml:space="preserve"> </w:t>
            </w:r>
          </w:p>
          <w:p w14:paraId="58FD86D5" w14:textId="0F611561" w:rsidR="00C23576" w:rsidRDefault="00C23576" w:rsidP="003D5560">
            <w:pPr>
              <w:pStyle w:val="ListParagraph"/>
              <w:numPr>
                <w:ilvl w:val="0"/>
                <w:numId w:val="22"/>
              </w:numPr>
            </w:pPr>
            <w:r w:rsidRPr="00024824">
              <w:t xml:space="preserve">If a loan or purchase scheme is available through the university, make sure students know about this in advance </w:t>
            </w:r>
          </w:p>
          <w:p w14:paraId="24C99A8F" w14:textId="6522A21B" w:rsidR="00C23576" w:rsidRDefault="00C23576" w:rsidP="003D5560">
            <w:pPr>
              <w:pStyle w:val="ListParagraph"/>
              <w:numPr>
                <w:ilvl w:val="0"/>
                <w:numId w:val="22"/>
              </w:numPr>
            </w:pPr>
            <w:r w:rsidRPr="00024824">
              <w:lastRenderedPageBreak/>
              <w:t xml:space="preserve">Make sure charging points and secure storage </w:t>
            </w:r>
            <w:r w:rsidR="005B164A">
              <w:t xml:space="preserve">for </w:t>
            </w:r>
            <w:r w:rsidR="00990B5F">
              <w:t>laptops</w:t>
            </w:r>
            <w:r w:rsidR="005B164A">
              <w:t xml:space="preserve"> </w:t>
            </w:r>
            <w:r w:rsidRPr="00024824">
              <w:t xml:space="preserve">are available and clearly signposted </w:t>
            </w:r>
          </w:p>
          <w:p w14:paraId="634232CF" w14:textId="77777777" w:rsidR="00C23576" w:rsidRDefault="00C23576" w:rsidP="003D5560">
            <w:pPr>
              <w:pStyle w:val="ListParagraph"/>
              <w:numPr>
                <w:ilvl w:val="0"/>
                <w:numId w:val="22"/>
              </w:numPr>
            </w:pPr>
            <w:r w:rsidRPr="00024824">
              <w:t xml:space="preserve">Students without laptops should not be disadvantaged: as well as general loan schemes, consider whether tablets, or more specialist tools such as digital cameras, will be available for students to use in class </w:t>
            </w:r>
          </w:p>
          <w:p w14:paraId="14A12813" w14:textId="231FE032" w:rsidR="004008CE" w:rsidRPr="002934FB" w:rsidRDefault="004008CE" w:rsidP="003D5560">
            <w:pPr>
              <w:pStyle w:val="ListParagraph"/>
              <w:numPr>
                <w:ilvl w:val="0"/>
                <w:numId w:val="22"/>
              </w:numPr>
            </w:pPr>
            <w:r>
              <w:rPr>
                <w:rFonts w:ascii="Arial" w:eastAsia="Arial" w:hAnsi="Arial" w:cs="Arial"/>
                <w:color w:val="000000"/>
              </w:rPr>
              <w:t>If you provide access to a productivity suite (Google Suite or Microsoft Office 365), do you inform students pre-</w:t>
            </w:r>
            <w:proofErr w:type="gramStart"/>
            <w:r>
              <w:rPr>
                <w:rFonts w:ascii="Arial" w:eastAsia="Arial" w:hAnsi="Arial" w:cs="Arial"/>
                <w:color w:val="000000"/>
              </w:rPr>
              <w:t>arrival</w:t>
            </w:r>
            <w:proofErr w:type="gramEnd"/>
            <w:r>
              <w:rPr>
                <w:rFonts w:ascii="Arial" w:eastAsia="Arial" w:hAnsi="Arial" w:cs="Arial"/>
                <w:color w:val="000000"/>
              </w:rPr>
              <w:t xml:space="preserve"> so they don’t buy any software you provide to them for free</w:t>
            </w:r>
          </w:p>
        </w:tc>
        <w:tc>
          <w:tcPr>
            <w:tcW w:w="1867" w:type="pct"/>
            <w:tcBorders>
              <w:top w:val="single" w:sz="4" w:space="0" w:color="auto"/>
              <w:bottom w:val="single" w:sz="4" w:space="0" w:color="auto"/>
            </w:tcBorders>
          </w:tcPr>
          <w:p w14:paraId="55ECB712" w14:textId="1E17C554" w:rsidR="00C23576" w:rsidRDefault="00C23576" w:rsidP="00F20352">
            <w:r w:rsidRPr="00024824">
              <w:lastRenderedPageBreak/>
              <w:t xml:space="preserve">Students use their laptops for taking notes in class, accessing </w:t>
            </w:r>
            <w:r w:rsidR="003D5560">
              <w:t>the</w:t>
            </w:r>
            <w:r w:rsidRPr="00024824">
              <w:t xml:space="preserve"> virtual learning environment</w:t>
            </w:r>
            <w:r w:rsidR="003D5560">
              <w:t xml:space="preserve"> (VLE)</w:t>
            </w:r>
            <w:r w:rsidRPr="00024824">
              <w:t xml:space="preserve">, finding resources for study, managing all the information relevant to their course, and organising their time. </w:t>
            </w:r>
          </w:p>
          <w:p w14:paraId="02269E6A" w14:textId="77777777" w:rsidR="00C23576" w:rsidRDefault="00C23576" w:rsidP="00F20352">
            <w:r w:rsidRPr="00024824">
              <w:lastRenderedPageBreak/>
              <w:t>(</w:t>
            </w:r>
            <w:r w:rsidRPr="00024824">
              <w:rPr>
                <w:i/>
              </w:rPr>
              <w:t>Add any other benefits highlighted by your own students here</w:t>
            </w:r>
            <w:r w:rsidRPr="00024824">
              <w:t>.)</w:t>
            </w:r>
          </w:p>
          <w:p w14:paraId="46465442" w14:textId="77777777" w:rsidR="00C23576" w:rsidRPr="004120E3" w:rsidRDefault="00C23576" w:rsidP="00F20352">
            <w:pPr>
              <w:rPr>
                <w:i/>
              </w:rPr>
            </w:pPr>
            <w:r w:rsidRPr="00024824">
              <w:t>Advice on purchasing your own laptop is available here</w:t>
            </w:r>
            <w:r>
              <w:t xml:space="preserve"> </w:t>
            </w:r>
            <w:r w:rsidRPr="004120E3">
              <w:rPr>
                <w:i/>
              </w:rPr>
              <w:t>[add local information]</w:t>
            </w:r>
          </w:p>
          <w:p w14:paraId="131B3E4C" w14:textId="5A760DDC" w:rsidR="00C23576" w:rsidRDefault="00C23576" w:rsidP="00F20352">
            <w:r w:rsidRPr="00024824">
              <w:t>You shouldn’t be at a disadvantage if you can’t afford an up-to-date laptop of your own. Details of laptop loans/purchase schemes are available here</w:t>
            </w:r>
            <w:r>
              <w:t xml:space="preserve"> </w:t>
            </w:r>
            <w:r w:rsidRPr="004120E3">
              <w:rPr>
                <w:i/>
              </w:rPr>
              <w:t>[add local information]</w:t>
            </w:r>
          </w:p>
          <w:p w14:paraId="058B2F95" w14:textId="21A520B9" w:rsidR="00C23576" w:rsidRPr="002934FB" w:rsidRDefault="00C23576" w:rsidP="00F20352">
            <w:r w:rsidRPr="00024824">
              <w:t>You are responsible for keeping your laptop safe on campus. You can find secure lockers</w:t>
            </w:r>
            <w:r>
              <w:t xml:space="preserve"> or </w:t>
            </w:r>
            <w:r w:rsidRPr="00024824">
              <w:t>charging trolleys etc on campus as shown here</w:t>
            </w:r>
            <w:r w:rsidR="004120E3">
              <w:t xml:space="preserve"> </w:t>
            </w:r>
            <w:r w:rsidR="004120E3" w:rsidRPr="004120E3">
              <w:rPr>
                <w:i/>
              </w:rPr>
              <w:t>[add local information]</w:t>
            </w:r>
          </w:p>
        </w:tc>
      </w:tr>
      <w:tr w:rsidR="00C23576" w14:paraId="4603EDD8" w14:textId="77777777" w:rsidTr="00EA2F3B">
        <w:tc>
          <w:tcPr>
            <w:tcW w:w="1265" w:type="pct"/>
            <w:tcBorders>
              <w:top w:val="single" w:sz="4" w:space="0" w:color="auto"/>
              <w:bottom w:val="single" w:sz="4" w:space="0" w:color="auto"/>
            </w:tcBorders>
          </w:tcPr>
          <w:p w14:paraId="554A5058" w14:textId="140B595B" w:rsidR="00C23576" w:rsidRPr="002934FB" w:rsidRDefault="002548F1" w:rsidP="00F20352">
            <w:r>
              <w:lastRenderedPageBreak/>
              <w:t>86% of</w:t>
            </w:r>
            <w:r w:rsidR="00C23576" w:rsidRPr="00024824">
              <w:t xml:space="preserve"> students have a </w:t>
            </w:r>
            <w:r w:rsidR="00C23576" w:rsidRPr="00024824">
              <w:rPr>
                <w:b/>
              </w:rPr>
              <w:t>smartphone</w:t>
            </w:r>
            <w:r w:rsidR="00C23576" w:rsidRPr="00024824">
              <w:t xml:space="preserve"> and use it to </w:t>
            </w:r>
            <w:r w:rsidR="00BD71D4">
              <w:t>support their learning</w:t>
            </w:r>
            <w:r w:rsidR="00C23576" w:rsidRPr="00024824">
              <w:t>. Other mobile devices students use include tablets and e-readers</w:t>
            </w:r>
          </w:p>
        </w:tc>
        <w:tc>
          <w:tcPr>
            <w:tcW w:w="1867" w:type="pct"/>
            <w:tcBorders>
              <w:top w:val="single" w:sz="4" w:space="0" w:color="auto"/>
              <w:bottom w:val="single" w:sz="4" w:space="0" w:color="auto"/>
            </w:tcBorders>
          </w:tcPr>
          <w:p w14:paraId="143516E5" w14:textId="7BC26BD0" w:rsidR="00C23576" w:rsidRDefault="00C23576" w:rsidP="003D5560">
            <w:pPr>
              <w:pStyle w:val="ListParagraph"/>
              <w:numPr>
                <w:ilvl w:val="0"/>
                <w:numId w:val="22"/>
              </w:numPr>
            </w:pPr>
            <w:r w:rsidRPr="00024824">
              <w:t xml:space="preserve">Make sure you know how the </w:t>
            </w:r>
            <w:r>
              <w:t>u</w:t>
            </w:r>
            <w:r w:rsidRPr="00024824">
              <w:t xml:space="preserve">niversity supports mobile access to the student desktop, </w:t>
            </w:r>
            <w:r w:rsidR="00F1001F">
              <w:t>virtual learning environment (</w:t>
            </w:r>
            <w:r w:rsidRPr="00024824">
              <w:t>VLE</w:t>
            </w:r>
            <w:r w:rsidR="00F1001F">
              <w:t>)</w:t>
            </w:r>
            <w:r w:rsidRPr="00024824">
              <w:t xml:space="preserve"> and other services </w:t>
            </w:r>
          </w:p>
          <w:p w14:paraId="77EDFBF0" w14:textId="77777777" w:rsidR="00C23576" w:rsidRDefault="00C23576" w:rsidP="003D5560">
            <w:pPr>
              <w:pStyle w:val="ListParagraph"/>
              <w:numPr>
                <w:ilvl w:val="0"/>
                <w:numId w:val="22"/>
              </w:numPr>
            </w:pPr>
            <w:r w:rsidRPr="00024824">
              <w:t xml:space="preserve">You could also </w:t>
            </w:r>
            <w:proofErr w:type="gramStart"/>
            <w:r w:rsidRPr="00024824">
              <w:t>look into</w:t>
            </w:r>
            <w:proofErr w:type="gramEnd"/>
            <w:r w:rsidRPr="00024824">
              <w:t xml:space="preserve"> t</w:t>
            </w:r>
            <w:r>
              <w:t>he status of mobile networks. Connectivity is i</w:t>
            </w:r>
            <w:r w:rsidRPr="00024824">
              <w:t>mportant for students to keep in touch with family and friends as well as with their studies</w:t>
            </w:r>
          </w:p>
          <w:p w14:paraId="1EF9231A" w14:textId="5632A9CF" w:rsidR="00A84C47" w:rsidRPr="002934FB" w:rsidRDefault="00A84C47" w:rsidP="003D5560">
            <w:pPr>
              <w:pStyle w:val="ListParagraph"/>
              <w:numPr>
                <w:ilvl w:val="0"/>
                <w:numId w:val="22"/>
              </w:numPr>
            </w:pPr>
            <w:r>
              <w:rPr>
                <w:rFonts w:ascii="Arial" w:eastAsia="Arial" w:hAnsi="Arial" w:cs="Arial"/>
                <w:color w:val="000000"/>
              </w:rPr>
              <w:t>Make sure charging points are available and clearly signposted, especially if smartphones are used within learning</w:t>
            </w:r>
          </w:p>
        </w:tc>
        <w:tc>
          <w:tcPr>
            <w:tcW w:w="1867" w:type="pct"/>
            <w:tcBorders>
              <w:top w:val="single" w:sz="4" w:space="0" w:color="auto"/>
              <w:bottom w:val="single" w:sz="4" w:space="0" w:color="auto"/>
            </w:tcBorders>
          </w:tcPr>
          <w:p w14:paraId="10D51BA6" w14:textId="77777777" w:rsidR="00C23576" w:rsidRPr="00024824" w:rsidRDefault="00C23576" w:rsidP="00F20352">
            <w:r w:rsidRPr="00024824">
              <w:t xml:space="preserve">Students use their smartphones and tablets to access learning materials, and sometimes to participate in class </w:t>
            </w:r>
            <w:r>
              <w:t>[</w:t>
            </w:r>
            <w:r w:rsidRPr="00024824">
              <w:rPr>
                <w:i/>
              </w:rPr>
              <w:t>identify how</w:t>
            </w:r>
            <w:r>
              <w:t>]</w:t>
            </w:r>
            <w:r w:rsidRPr="00024824">
              <w:t>.</w:t>
            </w:r>
          </w:p>
          <w:p w14:paraId="5A927224" w14:textId="66C517C5" w:rsidR="00C23576" w:rsidRDefault="00C23576" w:rsidP="00F20352">
            <w:pPr>
              <w:rPr>
                <w:i/>
              </w:rPr>
            </w:pPr>
            <w:r w:rsidRPr="00024824">
              <w:t xml:space="preserve">You can use your mobile device to access </w:t>
            </w:r>
            <w:r w:rsidR="00400D0D">
              <w:t>[</w:t>
            </w:r>
            <w:r w:rsidRPr="00024824">
              <w:rPr>
                <w:i/>
              </w:rPr>
              <w:t>a range of mobile-enabled services and resources</w:t>
            </w:r>
            <w:r w:rsidR="00400D0D">
              <w:rPr>
                <w:i/>
              </w:rPr>
              <w:t>]</w:t>
            </w:r>
          </w:p>
          <w:p w14:paraId="6F4C8F7D" w14:textId="77777777" w:rsidR="00C23576" w:rsidRPr="00024824" w:rsidRDefault="00C23576" w:rsidP="00F20352">
            <w:r w:rsidRPr="00024824">
              <w:t>Details of how to log on are…</w:t>
            </w:r>
          </w:p>
          <w:p w14:paraId="6729A312" w14:textId="77777777" w:rsidR="00C23576" w:rsidRPr="00024824" w:rsidRDefault="00C23576" w:rsidP="00F20352">
            <w:r w:rsidRPr="00024824">
              <w:t xml:space="preserve">You are responsible for keeping your phone safe on campus. </w:t>
            </w:r>
          </w:p>
          <w:p w14:paraId="4361E2B3" w14:textId="4BF6BF99" w:rsidR="00C23576" w:rsidRPr="00024824" w:rsidRDefault="00C23576" w:rsidP="00F20352">
            <w:r w:rsidRPr="00024824">
              <w:t>There are dedicated charge points for mobile devices here…</w:t>
            </w:r>
            <w:r w:rsidR="00694F9D">
              <w:t xml:space="preserve"> </w:t>
            </w:r>
            <w:r w:rsidR="00694F9D" w:rsidRPr="004120E3">
              <w:rPr>
                <w:i/>
              </w:rPr>
              <w:t>[add local information]</w:t>
            </w:r>
          </w:p>
          <w:p w14:paraId="56C45BD5" w14:textId="33F3F0B5" w:rsidR="00C23576" w:rsidRPr="002934FB" w:rsidRDefault="00C23576" w:rsidP="00F20352">
            <w:r w:rsidRPr="00024824">
              <w:t>You can access all the main mobile networks on campus…</w:t>
            </w:r>
            <w:r w:rsidR="00694F9D">
              <w:t xml:space="preserve"> </w:t>
            </w:r>
            <w:r w:rsidR="00694F9D" w:rsidRPr="004120E3">
              <w:rPr>
                <w:i/>
              </w:rPr>
              <w:t>[add local information]</w:t>
            </w:r>
          </w:p>
        </w:tc>
      </w:tr>
      <w:tr w:rsidR="00C23576" w14:paraId="11B6D09E" w14:textId="77777777" w:rsidTr="00EA2F3B">
        <w:tc>
          <w:tcPr>
            <w:tcW w:w="1265" w:type="pct"/>
            <w:tcBorders>
              <w:top w:val="single" w:sz="4" w:space="0" w:color="auto"/>
              <w:bottom w:val="single" w:sz="4" w:space="0" w:color="auto"/>
            </w:tcBorders>
          </w:tcPr>
          <w:p w14:paraId="1FC84DCA" w14:textId="55F5B8EF" w:rsidR="00C23576" w:rsidRPr="002934FB" w:rsidRDefault="000A47CF" w:rsidP="00F20352">
            <w:r>
              <w:rPr>
                <w:rFonts w:ascii="Arial" w:eastAsia="Arial" w:hAnsi="Arial" w:cs="Arial"/>
                <w:color w:val="000000"/>
              </w:rPr>
              <w:t xml:space="preserve">10% of HE students </w:t>
            </w:r>
            <w:r w:rsidR="00DE4190">
              <w:rPr>
                <w:rFonts w:ascii="Arial" w:eastAsia="Arial" w:hAnsi="Arial" w:cs="Arial"/>
                <w:color w:val="000000"/>
              </w:rPr>
              <w:t>said</w:t>
            </w:r>
            <w:r>
              <w:rPr>
                <w:rFonts w:ascii="Arial" w:eastAsia="Arial" w:hAnsi="Arial" w:cs="Arial"/>
                <w:color w:val="000000"/>
              </w:rPr>
              <w:t xml:space="preserve"> </w:t>
            </w:r>
            <w:r>
              <w:rPr>
                <w:rFonts w:ascii="Arial" w:eastAsia="Arial" w:hAnsi="Arial" w:cs="Arial"/>
                <w:b/>
                <w:color w:val="000000"/>
              </w:rPr>
              <w:t xml:space="preserve">assistive technologies or adaptations </w:t>
            </w:r>
            <w:r w:rsidR="00777E89">
              <w:rPr>
                <w:rFonts w:ascii="Arial" w:eastAsia="Arial" w:hAnsi="Arial" w:cs="Arial"/>
                <w:b/>
                <w:color w:val="000000"/>
              </w:rPr>
              <w:t xml:space="preserve">were vital </w:t>
            </w:r>
            <w:r>
              <w:rPr>
                <w:rFonts w:ascii="Arial" w:eastAsia="Arial" w:hAnsi="Arial" w:cs="Arial"/>
                <w:color w:val="000000"/>
              </w:rPr>
              <w:t xml:space="preserve">to </w:t>
            </w:r>
            <w:r w:rsidR="00777E89">
              <w:rPr>
                <w:rFonts w:ascii="Arial" w:eastAsia="Arial" w:hAnsi="Arial" w:cs="Arial"/>
                <w:color w:val="000000"/>
              </w:rPr>
              <w:t>meet their learning needs</w:t>
            </w:r>
            <w:r>
              <w:rPr>
                <w:rFonts w:ascii="Arial" w:eastAsia="Arial" w:hAnsi="Arial" w:cs="Arial"/>
                <w:color w:val="000000"/>
              </w:rPr>
              <w:t>, and a further 9% use them by choice</w:t>
            </w:r>
          </w:p>
        </w:tc>
        <w:tc>
          <w:tcPr>
            <w:tcW w:w="1867" w:type="pct"/>
            <w:tcBorders>
              <w:top w:val="single" w:sz="4" w:space="0" w:color="auto"/>
              <w:bottom w:val="single" w:sz="4" w:space="0" w:color="auto"/>
            </w:tcBorders>
          </w:tcPr>
          <w:p w14:paraId="74678D27" w14:textId="12B19941" w:rsidR="00C23576" w:rsidRDefault="00C23576" w:rsidP="003D5560">
            <w:pPr>
              <w:pStyle w:val="ListParagraph"/>
              <w:numPr>
                <w:ilvl w:val="0"/>
                <w:numId w:val="22"/>
              </w:numPr>
            </w:pPr>
            <w:r w:rsidRPr="00024824">
              <w:t xml:space="preserve">Accessibility is increasingly seen as an agenda for all. Your university is responsible for providing an accessible, equitable learning experience to all students.  Get up to date with current legislation and what’s available from your access service </w:t>
            </w:r>
          </w:p>
          <w:p w14:paraId="4425EC67" w14:textId="76B8ABF4" w:rsidR="00C23576" w:rsidRDefault="00C23576" w:rsidP="003D5560">
            <w:pPr>
              <w:pStyle w:val="ListParagraph"/>
              <w:numPr>
                <w:ilvl w:val="0"/>
                <w:numId w:val="22"/>
              </w:numPr>
            </w:pPr>
            <w:r>
              <w:lastRenderedPageBreak/>
              <w:t>Provide</w:t>
            </w:r>
            <w:r w:rsidRPr="00024824">
              <w:t xml:space="preserve"> online guidance for students who </w:t>
            </w:r>
            <w:r>
              <w:t>may</w:t>
            </w:r>
            <w:r w:rsidRPr="00024824">
              <w:t xml:space="preserve"> not identify as having special needs but who </w:t>
            </w:r>
            <w:r>
              <w:t xml:space="preserve">could </w:t>
            </w:r>
            <w:r w:rsidRPr="00024824">
              <w:t xml:space="preserve">still benefit from using adaptive features or specialist apps </w:t>
            </w:r>
          </w:p>
          <w:p w14:paraId="3C27274C" w14:textId="44F2D7DC" w:rsidR="00C23576" w:rsidRPr="003D5560" w:rsidRDefault="00C23576" w:rsidP="003D5560">
            <w:pPr>
              <w:pStyle w:val="ListParagraph"/>
              <w:numPr>
                <w:ilvl w:val="0"/>
                <w:numId w:val="22"/>
              </w:numPr>
            </w:pPr>
            <w:r>
              <w:t xml:space="preserve">Find out what apps students themselves recommend for accessibility. </w:t>
            </w:r>
            <w:r w:rsidRPr="003D5560">
              <w:t xml:space="preserve">Many students use </w:t>
            </w:r>
            <w:proofErr w:type="spellStart"/>
            <w:r w:rsidRPr="003D5560">
              <w:t>mindmapping</w:t>
            </w:r>
            <w:proofErr w:type="spellEnd"/>
            <w:r w:rsidRPr="003D5560">
              <w:t xml:space="preserve"> and note-making tools, text-to-speech, spelling and grammar checkers, as well as the accessibility features in generic software and device operating systems</w:t>
            </w:r>
          </w:p>
          <w:p w14:paraId="625CFB73" w14:textId="640448A7" w:rsidR="00C23576" w:rsidRPr="002934FB" w:rsidRDefault="00C23576" w:rsidP="003D5560">
            <w:pPr>
              <w:pStyle w:val="ListParagraph"/>
              <w:numPr>
                <w:ilvl w:val="0"/>
                <w:numId w:val="22"/>
              </w:numPr>
            </w:pPr>
            <w:r w:rsidRPr="00024824">
              <w:t>Find out if the university has an ‘assessment for all’ policy – one that ensures a variety of assessment types are available for students with different strengths and preferences</w:t>
            </w:r>
            <w:r>
              <w:t xml:space="preserve"> </w:t>
            </w:r>
          </w:p>
        </w:tc>
        <w:tc>
          <w:tcPr>
            <w:tcW w:w="1867" w:type="pct"/>
            <w:tcBorders>
              <w:top w:val="single" w:sz="4" w:space="0" w:color="auto"/>
              <w:bottom w:val="single" w:sz="4" w:space="0" w:color="auto"/>
            </w:tcBorders>
          </w:tcPr>
          <w:p w14:paraId="38EEDC30" w14:textId="77777777" w:rsidR="00C23576" w:rsidRDefault="00C23576" w:rsidP="00F20352">
            <w:pPr>
              <w:rPr>
                <w:iCs/>
              </w:rPr>
            </w:pPr>
            <w:r>
              <w:rPr>
                <w:iCs/>
              </w:rPr>
              <w:lastRenderedPageBreak/>
              <w:t xml:space="preserve">Find out how you can adapt your devices and interfaces to make learning more comfortable for you. </w:t>
            </w:r>
          </w:p>
          <w:p w14:paraId="18602E58" w14:textId="77777777" w:rsidR="00C23576" w:rsidRPr="00024824" w:rsidRDefault="00C23576" w:rsidP="00F20352">
            <w:pPr>
              <w:rPr>
                <w:iCs/>
              </w:rPr>
            </w:pPr>
            <w:r w:rsidRPr="00024824">
              <w:rPr>
                <w:iCs/>
              </w:rPr>
              <w:t>Your assistive and adaptive needs will be addressed by the access service… who can provide a range of technologies and solutions.</w:t>
            </w:r>
          </w:p>
          <w:p w14:paraId="418F2926" w14:textId="77777777" w:rsidR="00C23576" w:rsidRDefault="00C23576" w:rsidP="00F20352">
            <w:pPr>
              <w:rPr>
                <w:iCs/>
              </w:rPr>
            </w:pPr>
            <w:r>
              <w:rPr>
                <w:iCs/>
              </w:rPr>
              <w:lastRenderedPageBreak/>
              <w:t>Play to your strengths … o</w:t>
            </w:r>
            <w:r w:rsidRPr="00024824">
              <w:rPr>
                <w:iCs/>
              </w:rPr>
              <w:t>ur … strategy means that students can submit assignments in a range of media and formats</w:t>
            </w:r>
            <w:r>
              <w:rPr>
                <w:iCs/>
              </w:rPr>
              <w:t>.</w:t>
            </w:r>
          </w:p>
          <w:p w14:paraId="7241A658" w14:textId="77777777" w:rsidR="00C23576" w:rsidRPr="00024824" w:rsidRDefault="00C23576" w:rsidP="00F20352">
            <w:pPr>
              <w:rPr>
                <w:iCs/>
              </w:rPr>
            </w:pPr>
            <w:r>
              <w:rPr>
                <w:iCs/>
              </w:rPr>
              <w:t xml:space="preserve">Our students find the following apps and resources useful to help their studies: </w:t>
            </w:r>
            <w:r w:rsidRPr="00024824">
              <w:rPr>
                <w:iCs/>
              </w:rPr>
              <w:t>Course resources are available digitally, and in a variety of different media, making it easier to study in a way that suits you best.</w:t>
            </w:r>
          </w:p>
          <w:p w14:paraId="2427460B" w14:textId="4116AD30" w:rsidR="00C23576" w:rsidRPr="002934FB" w:rsidRDefault="00C23576" w:rsidP="00F20352">
            <w:r w:rsidRPr="00024824">
              <w:rPr>
                <w:i/>
                <w:iCs/>
              </w:rPr>
              <w:t>(Add whatever messages your access service suggests are appropriate, plus links</w:t>
            </w:r>
            <w:r w:rsidR="000177C9">
              <w:rPr>
                <w:i/>
                <w:iCs/>
              </w:rPr>
              <w:t>.</w:t>
            </w:r>
            <w:r w:rsidRPr="00024824">
              <w:rPr>
                <w:i/>
                <w:iCs/>
              </w:rPr>
              <w:t>)</w:t>
            </w:r>
          </w:p>
        </w:tc>
      </w:tr>
    </w:tbl>
    <w:p w14:paraId="68E035CC" w14:textId="6264C312" w:rsidR="00437748" w:rsidRDefault="00437748" w:rsidP="00907FA3">
      <w:pPr>
        <w:pStyle w:val="Heading2"/>
      </w:pPr>
    </w:p>
    <w:p w14:paraId="4E9C63D4" w14:textId="77777777" w:rsidR="00437748" w:rsidRDefault="00437748">
      <w:pPr>
        <w:spacing w:after="160"/>
        <w:rPr>
          <w:rFonts w:ascii="Roboto Medium" w:hAnsi="Roboto Medium"/>
          <w:color w:val="8E1558" w:themeColor="accent3"/>
          <w:sz w:val="34"/>
          <w:szCs w:val="28"/>
        </w:rPr>
      </w:pPr>
      <w:r>
        <w:br w:type="page"/>
      </w:r>
    </w:p>
    <w:p w14:paraId="079543C2" w14:textId="5E3F1FBA" w:rsidR="00437748" w:rsidRPr="00907FA3" w:rsidRDefault="00437748" w:rsidP="00437748">
      <w:pPr>
        <w:pStyle w:val="Heading1"/>
      </w:pPr>
      <w:r w:rsidRPr="00335F6F">
        <w:rPr>
          <w:color w:val="6D2077"/>
        </w:rPr>
        <w:lastRenderedPageBreak/>
        <w:t>Theme</w:t>
      </w:r>
      <w:r>
        <w:t xml:space="preserve"> two: your digital </w:t>
      </w:r>
      <w:r w:rsidR="0040716E">
        <w:t>university</w:t>
      </w:r>
    </w:p>
    <w:tbl>
      <w:tblPr>
        <w:tblStyle w:val="TableGrid"/>
        <w:tblW w:w="0" w:type="auto"/>
        <w:shd w:val="clear" w:color="auto" w:fill="6D2077"/>
        <w:tblLook w:val="04A0" w:firstRow="1" w:lastRow="0" w:firstColumn="1" w:lastColumn="0" w:noHBand="0" w:noVBand="1"/>
      </w:tblPr>
      <w:tblGrid>
        <w:gridCol w:w="15126"/>
      </w:tblGrid>
      <w:tr w:rsidR="00437748" w14:paraId="4031E6AE" w14:textId="77777777" w:rsidTr="006F1FB5">
        <w:tc>
          <w:tcPr>
            <w:tcW w:w="15126" w:type="dxa"/>
            <w:shd w:val="clear" w:color="auto" w:fill="6D2077"/>
          </w:tcPr>
          <w:p w14:paraId="04550F18" w14:textId="77777777" w:rsidR="00437748" w:rsidRPr="00563D2C" w:rsidRDefault="00437748" w:rsidP="0053333D">
            <w:pPr>
              <w:pStyle w:val="Heading3"/>
              <w:spacing w:before="120"/>
              <w:outlineLvl w:val="2"/>
            </w:pPr>
            <w:r w:rsidRPr="00563D2C">
              <w:rPr>
                <w:rStyle w:val="Heading2Char"/>
                <w:color w:val="FFFFFF" w:themeColor="background1"/>
              </w:rPr>
              <w:t>Headline messages to students:</w:t>
            </w:r>
            <w:r w:rsidRPr="00563D2C">
              <w:t xml:space="preserve"> </w:t>
            </w:r>
          </w:p>
          <w:p w14:paraId="4E30C63D" w14:textId="17622D5F" w:rsidR="00437748" w:rsidRPr="00563D2C" w:rsidRDefault="00823DF4" w:rsidP="006F1FB5">
            <w:pPr>
              <w:rPr>
                <w:rStyle w:val="Heading2Char"/>
                <w:rFonts w:ascii="Roboto Light" w:hAnsi="Roboto Light"/>
                <w:color w:val="FFFFFF" w:themeColor="background1"/>
                <w:sz w:val="24"/>
                <w:szCs w:val="24"/>
              </w:rPr>
            </w:pPr>
            <w:r w:rsidRPr="00823DF4">
              <w:rPr>
                <w:color w:val="FFFFFF" w:themeColor="background1"/>
                <w:sz w:val="24"/>
                <w:szCs w:val="24"/>
              </w:rPr>
              <w:t>As a student you will have access to computer facilities such as desktops, printers, digital cameras and instruments. You’ll use general and course-specific software, email and file storage, and a variety of digital systems. How can you make best use of these opportunities to reach your goals?</w:t>
            </w:r>
          </w:p>
        </w:tc>
      </w:tr>
    </w:tbl>
    <w:p w14:paraId="7BA67970" w14:textId="77777777" w:rsidR="006F1FB5" w:rsidRPr="00A7059F" w:rsidRDefault="006F1FB5" w:rsidP="00A7059F">
      <w:pPr>
        <w:spacing w:after="0"/>
        <w:rPr>
          <w:rStyle w:val="Heading2Char"/>
          <w:sz w:val="24"/>
          <w:szCs w:val="24"/>
        </w:rPr>
      </w:pPr>
    </w:p>
    <w:p w14:paraId="454DD9F8" w14:textId="41E52101" w:rsidR="00576B64" w:rsidRPr="00576B64" w:rsidRDefault="00437748" w:rsidP="00576B64">
      <w:r w:rsidRPr="00344DC1">
        <w:rPr>
          <w:rStyle w:val="Heading3Char"/>
        </w:rPr>
        <w:t>Key stakeholders:</w:t>
      </w:r>
      <w:r>
        <w:t xml:space="preserve"> </w:t>
      </w:r>
      <w:r w:rsidR="00271DB4">
        <w:t>students and student representatives including digital champions/ambassadors,</w:t>
      </w:r>
      <w:r w:rsidR="00271DB4" w:rsidRPr="00F11CBD">
        <w:t xml:space="preserve"> </w:t>
      </w:r>
      <w:r w:rsidR="00576B64" w:rsidRPr="00576B64">
        <w:t>e-learning team, IT services, library, student experience team</w:t>
      </w:r>
    </w:p>
    <w:p w14:paraId="315C9934" w14:textId="16E75FAB" w:rsidR="00437748" w:rsidRPr="00335F6F" w:rsidRDefault="00437748" w:rsidP="00902392">
      <w:pPr>
        <w:pStyle w:val="Heading2"/>
        <w:rPr>
          <w:color w:val="6D2077"/>
        </w:rPr>
      </w:pPr>
      <w:r w:rsidRPr="00335F6F">
        <w:rPr>
          <w:color w:val="6D2077"/>
        </w:rPr>
        <w:t>Findings and guidance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85" w:type="dxa"/>
          <w:bottom w:w="85" w:type="dxa"/>
          <w:right w:w="85" w:type="dxa"/>
        </w:tblCellMar>
        <w:tblLook w:val="04A0" w:firstRow="1" w:lastRow="0" w:firstColumn="1" w:lastColumn="0" w:noHBand="0" w:noVBand="1"/>
      </w:tblPr>
      <w:tblGrid>
        <w:gridCol w:w="3830"/>
        <w:gridCol w:w="5653"/>
        <w:gridCol w:w="5653"/>
      </w:tblGrid>
      <w:tr w:rsidR="00335F6F" w14:paraId="348393DE" w14:textId="77777777" w:rsidTr="00335F6F">
        <w:trPr>
          <w:tblHeader/>
        </w:trPr>
        <w:tc>
          <w:tcPr>
            <w:tcW w:w="1265" w:type="pct"/>
            <w:shd w:val="clear" w:color="auto" w:fill="6D2077"/>
            <w:vAlign w:val="center"/>
          </w:tcPr>
          <w:p w14:paraId="486E3F80" w14:textId="489D0F09" w:rsidR="00437748" w:rsidRPr="00244763" w:rsidRDefault="000177C9" w:rsidP="0053333D">
            <w:pPr>
              <w:pStyle w:val="Jisctableheader"/>
              <w:rPr>
                <w:b/>
              </w:rPr>
            </w:pPr>
            <w:r>
              <w:t>Survey finding</w:t>
            </w:r>
          </w:p>
        </w:tc>
        <w:tc>
          <w:tcPr>
            <w:tcW w:w="1867" w:type="pct"/>
            <w:shd w:val="clear" w:color="auto" w:fill="6D2077"/>
            <w:vAlign w:val="center"/>
          </w:tcPr>
          <w:p w14:paraId="4886E2A6" w14:textId="3E1C5D02" w:rsidR="00437748" w:rsidRPr="00244763" w:rsidRDefault="00437748" w:rsidP="0053333D">
            <w:pPr>
              <w:pStyle w:val="Jisctableheader"/>
            </w:pPr>
            <w:r>
              <w:t>Considerations for your organisation</w:t>
            </w:r>
          </w:p>
        </w:tc>
        <w:tc>
          <w:tcPr>
            <w:tcW w:w="1867" w:type="pct"/>
            <w:shd w:val="clear" w:color="auto" w:fill="6D2077"/>
            <w:vAlign w:val="center"/>
          </w:tcPr>
          <w:p w14:paraId="79B1C947" w14:textId="77777777" w:rsidR="00437748" w:rsidRPr="00244763" w:rsidRDefault="00437748" w:rsidP="0053333D">
            <w:pPr>
              <w:pStyle w:val="Jisctableheader"/>
            </w:pPr>
            <w:r>
              <w:t>Draft messages for students (amend to suit your organisation)</w:t>
            </w:r>
          </w:p>
        </w:tc>
      </w:tr>
      <w:tr w:rsidR="00C45048" w14:paraId="27211284" w14:textId="77777777" w:rsidTr="0053333D">
        <w:tc>
          <w:tcPr>
            <w:tcW w:w="1265" w:type="pct"/>
            <w:tcBorders>
              <w:bottom w:val="single" w:sz="4" w:space="0" w:color="auto"/>
            </w:tcBorders>
          </w:tcPr>
          <w:p w14:paraId="5CABBACA" w14:textId="6D1792A7" w:rsidR="00C45048" w:rsidRPr="00244763" w:rsidRDefault="008A2E43" w:rsidP="00C45048">
            <w:pPr>
              <w:pStyle w:val="Jisctablenormal"/>
              <w:spacing w:after="120"/>
            </w:pPr>
            <w:r>
              <w:rPr>
                <w:rFonts w:ascii="Arial" w:eastAsia="Arial" w:hAnsi="Arial" w:cs="Arial"/>
                <w:color w:val="000000"/>
              </w:rPr>
              <w:t>Despite so many owning their own devices, 43% of HE students said they would like more computers in computer rooms and a further 32% said they would like more laptops and tablets available in class</w:t>
            </w:r>
          </w:p>
        </w:tc>
        <w:tc>
          <w:tcPr>
            <w:tcW w:w="1867" w:type="pct"/>
            <w:tcBorders>
              <w:bottom w:val="single" w:sz="4" w:space="0" w:color="auto"/>
            </w:tcBorders>
          </w:tcPr>
          <w:p w14:paraId="0C97E784" w14:textId="35D04F99" w:rsidR="00662FB5" w:rsidRDefault="00C45048" w:rsidP="000177C9">
            <w:pPr>
              <w:pStyle w:val="ListParagraph"/>
              <w:numPr>
                <w:ilvl w:val="0"/>
                <w:numId w:val="22"/>
              </w:numPr>
            </w:pPr>
            <w:r w:rsidRPr="000177C9">
              <w:t xml:space="preserve">Many of the complaints </w:t>
            </w:r>
            <w:r w:rsidR="00542216">
              <w:t xml:space="preserve">that </w:t>
            </w:r>
            <w:r w:rsidRPr="000177C9">
              <w:t xml:space="preserve">students have about digital provision </w:t>
            </w:r>
            <w:r w:rsidR="007268EE">
              <w:t>relate to</w:t>
            </w:r>
            <w:r w:rsidRPr="000177C9">
              <w:t xml:space="preserve"> computer rooms – not enough, not well maintained, not </w:t>
            </w:r>
            <w:r w:rsidR="007268EE">
              <w:t xml:space="preserve">sufficiently </w:t>
            </w:r>
            <w:r w:rsidRPr="000177C9">
              <w:t>up to date, not enough variety (</w:t>
            </w:r>
            <w:proofErr w:type="spellStart"/>
            <w:r w:rsidRPr="000177C9">
              <w:t>eg</w:t>
            </w:r>
            <w:proofErr w:type="spellEnd"/>
            <w:r w:rsidRPr="000177C9">
              <w:t xml:space="preserve"> all open plan). </w:t>
            </w:r>
            <w:r w:rsidR="00662FB5">
              <w:t>I</w:t>
            </w:r>
            <w:r w:rsidRPr="000177C9">
              <w:t xml:space="preserve">deally some spaces should be bookable for private/small group study. Despite bringing their own devices, students still value the study culture of fixed computing rooms, and the reassurance that ‘everything I need to succeed’ is available in the one place. Let students know about the variety of fixed computing available, </w:t>
            </w:r>
            <w:proofErr w:type="spellStart"/>
            <w:r w:rsidRPr="000177C9">
              <w:t>eg</w:t>
            </w:r>
            <w:proofErr w:type="spellEnd"/>
            <w:r w:rsidRPr="000177C9">
              <w:t xml:space="preserve"> bookable pods, large labs etc </w:t>
            </w:r>
          </w:p>
          <w:p w14:paraId="21D0BECF" w14:textId="40178EF8" w:rsidR="00C45048" w:rsidRPr="002934FB" w:rsidRDefault="00C45048" w:rsidP="000177C9">
            <w:pPr>
              <w:pStyle w:val="ListParagraph"/>
              <w:numPr>
                <w:ilvl w:val="0"/>
                <w:numId w:val="22"/>
              </w:numPr>
            </w:pPr>
            <w:r w:rsidRPr="000177C9">
              <w:t xml:space="preserve">Students are often concerned about printing (including costs) and about file storage/transfer, so it’s worth mentioning what’s available </w:t>
            </w:r>
            <w:r w:rsidR="009E2FD6">
              <w:t>to them</w:t>
            </w:r>
            <w:r w:rsidR="009E2FD6" w:rsidRPr="000177C9">
              <w:t xml:space="preserve"> </w:t>
            </w:r>
          </w:p>
        </w:tc>
        <w:tc>
          <w:tcPr>
            <w:tcW w:w="1867" w:type="pct"/>
            <w:tcBorders>
              <w:bottom w:val="single" w:sz="4" w:space="0" w:color="auto"/>
            </w:tcBorders>
          </w:tcPr>
          <w:p w14:paraId="2DFAB521" w14:textId="77777777" w:rsidR="00C45048" w:rsidRPr="00024824" w:rsidRDefault="00C45048" w:rsidP="00C45048">
            <w:pPr>
              <w:rPr>
                <w:rFonts w:cs="Arial"/>
              </w:rPr>
            </w:pPr>
            <w:r w:rsidRPr="00024824">
              <w:rPr>
                <w:rFonts w:cs="Arial"/>
              </w:rPr>
              <w:t>The university provides a wide range of fixed computing options to support your studies…</w:t>
            </w:r>
          </w:p>
          <w:p w14:paraId="06037FCB" w14:textId="77777777" w:rsidR="00C45048" w:rsidRPr="00024824" w:rsidRDefault="00C45048" w:rsidP="00C45048">
            <w:pPr>
              <w:rPr>
                <w:rFonts w:cs="Arial"/>
              </w:rPr>
            </w:pPr>
            <w:r w:rsidRPr="00024824">
              <w:rPr>
                <w:rFonts w:cs="Arial"/>
              </w:rPr>
              <w:t>Ask about ‘plug and play’ facilities, bookable computer rooms, and wireless printing from your laptop.</w:t>
            </w:r>
          </w:p>
          <w:p w14:paraId="4F4A4931" w14:textId="77777777" w:rsidR="00C45048" w:rsidRPr="00024824" w:rsidRDefault="00C45048" w:rsidP="00C45048">
            <w:pPr>
              <w:rPr>
                <w:rFonts w:cs="Arial"/>
              </w:rPr>
            </w:pPr>
            <w:r w:rsidRPr="00024824">
              <w:rPr>
                <w:rFonts w:cs="Arial"/>
              </w:rPr>
              <w:t xml:space="preserve">You will have your own personal file store that you can access from everywhere you like to study. </w:t>
            </w:r>
          </w:p>
          <w:p w14:paraId="6FE6AA59" w14:textId="111AFB1C" w:rsidR="00C45048" w:rsidRPr="00024824" w:rsidRDefault="00C45048" w:rsidP="00C45048">
            <w:pPr>
              <w:rPr>
                <w:rFonts w:cs="Arial"/>
              </w:rPr>
            </w:pPr>
            <w:r w:rsidRPr="00024824">
              <w:rPr>
                <w:rFonts w:cs="Arial"/>
              </w:rPr>
              <w:t>Printing is taken care of too…</w:t>
            </w:r>
            <w:r w:rsidR="00662FB5">
              <w:rPr>
                <w:rFonts w:cs="Arial"/>
              </w:rPr>
              <w:t xml:space="preserve"> </w:t>
            </w:r>
            <w:r w:rsidR="00662FB5" w:rsidRPr="004120E3">
              <w:rPr>
                <w:i/>
              </w:rPr>
              <w:t>[add local information]</w:t>
            </w:r>
          </w:p>
          <w:p w14:paraId="4DADFF1E" w14:textId="606882D6" w:rsidR="00C45048" w:rsidRPr="002934FB" w:rsidRDefault="00C45048" w:rsidP="00C45048">
            <w:pPr>
              <w:pStyle w:val="Jisctablenormal"/>
              <w:spacing w:after="120"/>
            </w:pPr>
          </w:p>
        </w:tc>
      </w:tr>
      <w:tr w:rsidR="00C45048" w14:paraId="3FBCABBD" w14:textId="77777777" w:rsidTr="0053333D">
        <w:tc>
          <w:tcPr>
            <w:tcW w:w="1265" w:type="pct"/>
            <w:tcBorders>
              <w:bottom w:val="single" w:sz="4" w:space="0" w:color="auto"/>
            </w:tcBorders>
          </w:tcPr>
          <w:p w14:paraId="78993DC2" w14:textId="7EA735DF" w:rsidR="00C45048" w:rsidRDefault="00C45048" w:rsidP="00C45048">
            <w:pPr>
              <w:pStyle w:val="Jisctablenormal"/>
              <w:spacing w:after="120"/>
              <w:rPr>
                <w:rFonts w:cs="Arial"/>
              </w:rPr>
            </w:pPr>
            <w:r w:rsidRPr="00024824">
              <w:rPr>
                <w:rFonts w:cs="Arial"/>
              </w:rPr>
              <w:t xml:space="preserve">Students want to see university </w:t>
            </w:r>
            <w:r w:rsidRPr="00024824">
              <w:rPr>
                <w:rFonts w:cs="Arial"/>
                <w:b/>
              </w:rPr>
              <w:t>systems better joined up</w:t>
            </w:r>
            <w:r w:rsidRPr="00024824">
              <w:rPr>
                <w:rFonts w:cs="Arial"/>
              </w:rPr>
              <w:t xml:space="preserve"> </w:t>
            </w:r>
            <w:proofErr w:type="spellStart"/>
            <w:r>
              <w:rPr>
                <w:rFonts w:cs="Arial"/>
              </w:rPr>
              <w:t>eg</w:t>
            </w:r>
            <w:proofErr w:type="spellEnd"/>
            <w:r w:rsidRPr="00024824">
              <w:rPr>
                <w:rFonts w:cs="Arial"/>
              </w:rPr>
              <w:t xml:space="preserve"> with a single </w:t>
            </w:r>
            <w:proofErr w:type="gramStart"/>
            <w:r w:rsidRPr="00024824">
              <w:rPr>
                <w:rFonts w:cs="Arial"/>
              </w:rPr>
              <w:t>user-name</w:t>
            </w:r>
            <w:proofErr w:type="gramEnd"/>
            <w:r w:rsidRPr="00024824">
              <w:rPr>
                <w:rFonts w:cs="Arial"/>
              </w:rPr>
              <w:t xml:space="preserve"> and password, or with links from reading lists to course materials to library catalogues etc</w:t>
            </w:r>
          </w:p>
        </w:tc>
        <w:tc>
          <w:tcPr>
            <w:tcW w:w="1867" w:type="pct"/>
            <w:tcBorders>
              <w:bottom w:val="single" w:sz="4" w:space="0" w:color="auto"/>
            </w:tcBorders>
          </w:tcPr>
          <w:p w14:paraId="29E33D7B" w14:textId="682E76E6" w:rsidR="00C45048" w:rsidRPr="000177C9" w:rsidRDefault="00C45048" w:rsidP="000177C9">
            <w:pPr>
              <w:pStyle w:val="ListParagraph"/>
              <w:numPr>
                <w:ilvl w:val="0"/>
                <w:numId w:val="22"/>
              </w:numPr>
            </w:pPr>
            <w:r w:rsidRPr="000177C9">
              <w:t>Learners have a right to expect systems to be properly integrated, and for accessing them to be a simple operation. However, you do not have to satisfy all learner requests to make their lives easier: in the real world they will have to navigate different sources of information</w:t>
            </w:r>
          </w:p>
        </w:tc>
        <w:tc>
          <w:tcPr>
            <w:tcW w:w="1867" w:type="pct"/>
            <w:tcBorders>
              <w:bottom w:val="single" w:sz="4" w:space="0" w:color="auto"/>
            </w:tcBorders>
          </w:tcPr>
          <w:p w14:paraId="0DBA50DB" w14:textId="72AEA6EF" w:rsidR="00C45048" w:rsidRPr="00662FB5" w:rsidRDefault="00C45048" w:rsidP="00C45048">
            <w:pPr>
              <w:rPr>
                <w:rFonts w:cs="Arial"/>
                <w:b/>
              </w:rPr>
            </w:pPr>
            <w:r>
              <w:rPr>
                <w:rFonts w:cs="Arial"/>
              </w:rPr>
              <w:t>There are many digital systems</w:t>
            </w:r>
            <w:r w:rsidR="00662FB5">
              <w:rPr>
                <w:rFonts w:cs="Arial"/>
              </w:rPr>
              <w:t xml:space="preserve"> available</w:t>
            </w:r>
            <w:r>
              <w:rPr>
                <w:rFonts w:cs="Arial"/>
              </w:rPr>
              <w:t xml:space="preserve"> to support your studies, from email to the library catalogue. You will find these</w:t>
            </w:r>
            <w:r w:rsidRPr="00024824">
              <w:rPr>
                <w:rFonts w:cs="Arial"/>
              </w:rPr>
              <w:t xml:space="preserve"> user-friendly and easy to access. But university is </w:t>
            </w:r>
            <w:r>
              <w:rPr>
                <w:rFonts w:cs="Arial"/>
              </w:rPr>
              <w:t xml:space="preserve">also </w:t>
            </w:r>
            <w:r w:rsidRPr="00024824">
              <w:rPr>
                <w:rFonts w:cs="Arial"/>
              </w:rPr>
              <w:t xml:space="preserve">about becoming an independent learner </w:t>
            </w:r>
            <w:r>
              <w:rPr>
                <w:rFonts w:cs="Arial"/>
              </w:rPr>
              <w:t>and learning to</w:t>
            </w:r>
            <w:r w:rsidRPr="00024824">
              <w:rPr>
                <w:rFonts w:cs="Arial"/>
              </w:rPr>
              <w:t xml:space="preserve"> naviga</w:t>
            </w:r>
            <w:r>
              <w:rPr>
                <w:rFonts w:cs="Arial"/>
              </w:rPr>
              <w:t>te</w:t>
            </w:r>
            <w:r w:rsidRPr="00024824">
              <w:rPr>
                <w:rFonts w:cs="Arial"/>
              </w:rPr>
              <w:t xml:space="preserve"> different sources of information. </w:t>
            </w:r>
            <w:r>
              <w:rPr>
                <w:rFonts w:cs="Arial"/>
              </w:rPr>
              <w:t>You will learn</w:t>
            </w:r>
            <w:r w:rsidRPr="00024824">
              <w:rPr>
                <w:rFonts w:cs="Arial"/>
              </w:rPr>
              <w:t xml:space="preserve"> how to </w:t>
            </w:r>
            <w:r>
              <w:rPr>
                <w:rFonts w:cs="Arial"/>
              </w:rPr>
              <w:t xml:space="preserve">find and </w:t>
            </w:r>
            <w:r w:rsidR="00662FB5">
              <w:rPr>
                <w:rFonts w:cs="Arial"/>
              </w:rPr>
              <w:t>evaluate</w:t>
            </w:r>
            <w:r>
              <w:rPr>
                <w:rFonts w:cs="Arial"/>
              </w:rPr>
              <w:t xml:space="preserve"> information, </w:t>
            </w:r>
            <w:r w:rsidRPr="00024824">
              <w:rPr>
                <w:rFonts w:cs="Arial"/>
              </w:rPr>
              <w:t xml:space="preserve">manage passwords, and develop your own strategies for organising </w:t>
            </w:r>
            <w:r>
              <w:rPr>
                <w:rFonts w:cs="Arial"/>
              </w:rPr>
              <w:t>notes and references</w:t>
            </w:r>
            <w:r w:rsidRPr="00024824">
              <w:rPr>
                <w:rFonts w:cs="Arial"/>
              </w:rPr>
              <w:t>.</w:t>
            </w:r>
          </w:p>
        </w:tc>
      </w:tr>
      <w:tr w:rsidR="00C45048" w14:paraId="07E90C19" w14:textId="77777777" w:rsidTr="0053333D">
        <w:tc>
          <w:tcPr>
            <w:tcW w:w="1265" w:type="pct"/>
            <w:tcBorders>
              <w:bottom w:val="single" w:sz="4" w:space="0" w:color="auto"/>
            </w:tcBorders>
          </w:tcPr>
          <w:p w14:paraId="2E60B907" w14:textId="3DA8DECA" w:rsidR="00C45048" w:rsidRDefault="00040FB9" w:rsidP="00C45048">
            <w:pPr>
              <w:pStyle w:val="Jisctablenormal"/>
              <w:spacing w:after="120"/>
              <w:rPr>
                <w:rFonts w:cs="Arial"/>
              </w:rPr>
            </w:pPr>
            <w:r>
              <w:rPr>
                <w:rFonts w:ascii="Arial" w:eastAsia="Arial" w:hAnsi="Arial" w:cs="Arial"/>
                <w:color w:val="000000"/>
              </w:rPr>
              <w:lastRenderedPageBreak/>
              <w:t xml:space="preserve">Only about half of students in our survey </w:t>
            </w:r>
            <w:r w:rsidR="00724E8A">
              <w:rPr>
                <w:rFonts w:ascii="Arial" w:eastAsia="Arial" w:hAnsi="Arial" w:cs="Arial"/>
                <w:color w:val="000000"/>
              </w:rPr>
              <w:t>agreed</w:t>
            </w:r>
            <w:r>
              <w:rPr>
                <w:rFonts w:ascii="Arial" w:eastAsia="Arial" w:hAnsi="Arial" w:cs="Arial"/>
                <w:color w:val="000000"/>
              </w:rPr>
              <w:t xml:space="preserve"> that their university protected their </w:t>
            </w:r>
            <w:r w:rsidRPr="00040FB9">
              <w:rPr>
                <w:rFonts w:ascii="Arial" w:eastAsia="Arial" w:hAnsi="Arial" w:cs="Arial"/>
                <w:b/>
                <w:bCs/>
                <w:color w:val="000000"/>
              </w:rPr>
              <w:t>data privacy</w:t>
            </w:r>
            <w:r>
              <w:rPr>
                <w:rFonts w:ascii="Arial" w:eastAsia="Arial" w:hAnsi="Arial" w:cs="Arial"/>
                <w:color w:val="000000"/>
              </w:rPr>
              <w:t xml:space="preserve"> and only about a third </w:t>
            </w:r>
            <w:r w:rsidR="00A70489">
              <w:rPr>
                <w:rFonts w:ascii="Arial" w:eastAsia="Arial" w:hAnsi="Arial" w:cs="Arial"/>
                <w:color w:val="000000"/>
              </w:rPr>
              <w:t xml:space="preserve">agreed that they </w:t>
            </w:r>
            <w:r>
              <w:rPr>
                <w:rFonts w:ascii="Arial" w:eastAsia="Arial" w:hAnsi="Arial" w:cs="Arial"/>
                <w:color w:val="000000"/>
              </w:rPr>
              <w:t xml:space="preserve">knew how their </w:t>
            </w:r>
            <w:r w:rsidRPr="00040FB9">
              <w:rPr>
                <w:rFonts w:ascii="Arial" w:eastAsia="Arial" w:hAnsi="Arial" w:cs="Arial"/>
                <w:b/>
                <w:bCs/>
                <w:color w:val="000000"/>
              </w:rPr>
              <w:t>personal data</w:t>
            </w:r>
            <w:r>
              <w:rPr>
                <w:rFonts w:ascii="Arial" w:eastAsia="Arial" w:hAnsi="Arial" w:cs="Arial"/>
                <w:color w:val="000000"/>
              </w:rPr>
              <w:t xml:space="preserve"> was stored and used</w:t>
            </w:r>
          </w:p>
        </w:tc>
        <w:tc>
          <w:tcPr>
            <w:tcW w:w="1867" w:type="pct"/>
            <w:tcBorders>
              <w:bottom w:val="single" w:sz="4" w:space="0" w:color="auto"/>
            </w:tcBorders>
          </w:tcPr>
          <w:p w14:paraId="54872AFB" w14:textId="77777777" w:rsidR="00C45048" w:rsidRPr="000177C9" w:rsidRDefault="00C45048" w:rsidP="000177C9">
            <w:pPr>
              <w:pStyle w:val="ListParagraph"/>
              <w:numPr>
                <w:ilvl w:val="0"/>
                <w:numId w:val="22"/>
              </w:numPr>
            </w:pPr>
            <w:r w:rsidRPr="000177C9">
              <w:t>Check the guidance from IT services</w:t>
            </w:r>
          </w:p>
          <w:p w14:paraId="4FA70F8B" w14:textId="62D4A565" w:rsidR="00C45048" w:rsidRPr="000177C9" w:rsidRDefault="00C45048" w:rsidP="000177C9">
            <w:pPr>
              <w:pStyle w:val="ListParagraph"/>
              <w:numPr>
                <w:ilvl w:val="0"/>
                <w:numId w:val="22"/>
              </w:numPr>
            </w:pPr>
            <w:r w:rsidRPr="000177C9">
              <w:t>Consider how this is communicated to students. Could it be more engaging, actionable, concise? A project for some creative students could be designing an infographic or animation to convey these messages in an engaging way</w:t>
            </w:r>
          </w:p>
        </w:tc>
        <w:tc>
          <w:tcPr>
            <w:tcW w:w="1867" w:type="pct"/>
            <w:tcBorders>
              <w:bottom w:val="single" w:sz="4" w:space="0" w:color="auto"/>
            </w:tcBorders>
          </w:tcPr>
          <w:p w14:paraId="38BECAFD" w14:textId="1D7FFEBF" w:rsidR="00C45048" w:rsidRPr="00024824" w:rsidRDefault="00C45048" w:rsidP="00C45048">
            <w:pPr>
              <w:rPr>
                <w:rFonts w:cs="Arial"/>
              </w:rPr>
            </w:pPr>
            <w:r>
              <w:rPr>
                <w:rFonts w:cs="Arial"/>
              </w:rPr>
              <w:t xml:space="preserve">The </w:t>
            </w:r>
            <w:r w:rsidR="00662FB5">
              <w:rPr>
                <w:rFonts w:cs="Arial"/>
              </w:rPr>
              <w:t>u</w:t>
            </w:r>
            <w:r>
              <w:rPr>
                <w:rFonts w:cs="Arial"/>
              </w:rPr>
              <w:t xml:space="preserve">niversity is committed to protecting your data privacy and security. </w:t>
            </w:r>
            <w:r w:rsidRPr="00024824">
              <w:rPr>
                <w:rFonts w:cs="Arial"/>
              </w:rPr>
              <w:t>You can find out about the university’s policy here…</w:t>
            </w:r>
            <w:r w:rsidR="00662FB5">
              <w:rPr>
                <w:rFonts w:cs="Arial"/>
              </w:rPr>
              <w:t xml:space="preserve"> </w:t>
            </w:r>
            <w:r w:rsidR="00662FB5" w:rsidRPr="004120E3">
              <w:rPr>
                <w:i/>
              </w:rPr>
              <w:t>[add local information]</w:t>
            </w:r>
          </w:p>
          <w:p w14:paraId="570C24B5" w14:textId="0A7E1378" w:rsidR="00C45048" w:rsidRDefault="00C45048" w:rsidP="00C45048">
            <w:pPr>
              <w:rPr>
                <w:rFonts w:cs="Arial"/>
              </w:rPr>
            </w:pPr>
            <w:r w:rsidRPr="00024824">
              <w:rPr>
                <w:rFonts w:cs="Arial"/>
              </w:rPr>
              <w:t>Look for guidance from IT services on keeping your data safe and follow any updates carefully.</w:t>
            </w:r>
          </w:p>
        </w:tc>
      </w:tr>
      <w:tr w:rsidR="00C45048" w14:paraId="21B337FA" w14:textId="77777777" w:rsidTr="0053333D">
        <w:tc>
          <w:tcPr>
            <w:tcW w:w="1265" w:type="pct"/>
            <w:tcBorders>
              <w:bottom w:val="single" w:sz="4" w:space="0" w:color="auto"/>
            </w:tcBorders>
          </w:tcPr>
          <w:p w14:paraId="45AA9D10" w14:textId="69BC6E24" w:rsidR="00C45048" w:rsidRDefault="00C45048" w:rsidP="00C45048">
            <w:pPr>
              <w:pStyle w:val="Jisctablenormal"/>
              <w:spacing w:after="120"/>
              <w:rPr>
                <w:rFonts w:cs="Arial"/>
              </w:rPr>
            </w:pPr>
            <w:r w:rsidRPr="00024824">
              <w:rPr>
                <w:rFonts w:cs="Arial"/>
              </w:rPr>
              <w:t xml:space="preserve">About half of HE students felt that </w:t>
            </w:r>
            <w:r w:rsidRPr="00024824">
              <w:rPr>
                <w:rFonts w:cs="Arial"/>
                <w:b/>
              </w:rPr>
              <w:t>teaching rooms</w:t>
            </w:r>
            <w:r w:rsidRPr="00024824">
              <w:rPr>
                <w:rFonts w:cs="Arial"/>
              </w:rPr>
              <w:t xml:space="preserve"> were well adapted for digital ways of working</w:t>
            </w:r>
          </w:p>
        </w:tc>
        <w:tc>
          <w:tcPr>
            <w:tcW w:w="1867" w:type="pct"/>
            <w:tcBorders>
              <w:bottom w:val="single" w:sz="4" w:space="0" w:color="auto"/>
            </w:tcBorders>
          </w:tcPr>
          <w:p w14:paraId="040D17A0" w14:textId="177C74FF" w:rsidR="00F53943" w:rsidRDefault="00C45048" w:rsidP="000177C9">
            <w:pPr>
              <w:pStyle w:val="ListParagraph"/>
              <w:numPr>
                <w:ilvl w:val="0"/>
                <w:numId w:val="22"/>
              </w:numPr>
            </w:pPr>
            <w:r w:rsidRPr="000177C9">
              <w:t xml:space="preserve">Students who are using their own devices complain about a lack of charging points, secure storage, reliable </w:t>
            </w:r>
            <w:proofErr w:type="spellStart"/>
            <w:r w:rsidR="00F53943">
              <w:t>wifi</w:t>
            </w:r>
            <w:proofErr w:type="spellEnd"/>
            <w:r w:rsidRPr="000177C9">
              <w:t xml:space="preserve"> and mobile networks. These and other basic transactional issues - such as clean computer rooms and keyboards - make a big difference to </w:t>
            </w:r>
            <w:r w:rsidR="002E7D31">
              <w:t xml:space="preserve">the </w:t>
            </w:r>
            <w:r w:rsidRPr="000177C9">
              <w:t xml:space="preserve">students’ experience and satisfaction overall </w:t>
            </w:r>
          </w:p>
          <w:p w14:paraId="3D583E63" w14:textId="50CD25CC" w:rsidR="00C45048" w:rsidRPr="000177C9" w:rsidRDefault="00C45048" w:rsidP="000177C9">
            <w:pPr>
              <w:pStyle w:val="ListParagraph"/>
              <w:numPr>
                <w:ilvl w:val="0"/>
                <w:numId w:val="22"/>
              </w:numPr>
            </w:pPr>
            <w:r w:rsidRPr="000177C9">
              <w:t>Consider how facts such as the location of charging points can be communicated in an engaging way</w:t>
            </w:r>
          </w:p>
        </w:tc>
        <w:tc>
          <w:tcPr>
            <w:tcW w:w="1867" w:type="pct"/>
            <w:tcBorders>
              <w:bottom w:val="single" w:sz="4" w:space="0" w:color="auto"/>
            </w:tcBorders>
          </w:tcPr>
          <w:p w14:paraId="1EE62296" w14:textId="399020D9" w:rsidR="00C45048" w:rsidRDefault="00C45048" w:rsidP="00C45048">
            <w:pPr>
              <w:rPr>
                <w:rFonts w:cs="Arial"/>
              </w:rPr>
            </w:pPr>
            <w:r>
              <w:rPr>
                <w:rFonts w:cs="Arial"/>
              </w:rPr>
              <w:t>The university has a programme of…</w:t>
            </w:r>
            <w:r w:rsidR="00F53943">
              <w:rPr>
                <w:rFonts w:cs="Arial"/>
              </w:rPr>
              <w:t xml:space="preserve"> </w:t>
            </w:r>
            <w:r w:rsidR="00F53943" w:rsidRPr="004120E3">
              <w:rPr>
                <w:i/>
              </w:rPr>
              <w:t>[add local information]</w:t>
            </w:r>
          </w:p>
          <w:p w14:paraId="7DC9924E" w14:textId="77777777" w:rsidR="00C45048" w:rsidRPr="00024824" w:rsidRDefault="00C45048" w:rsidP="00C45048">
            <w:pPr>
              <w:rPr>
                <w:rFonts w:cs="Arial"/>
              </w:rPr>
            </w:pPr>
            <w:r>
              <w:rPr>
                <w:rFonts w:cs="Arial"/>
              </w:rPr>
              <w:t>F</w:t>
            </w:r>
            <w:r w:rsidRPr="00024824">
              <w:rPr>
                <w:rFonts w:cs="Arial"/>
              </w:rPr>
              <w:t>ind out where you can charge your devices, and where you can work with them comfortably between classes.</w:t>
            </w:r>
          </w:p>
          <w:p w14:paraId="7D5E320E" w14:textId="4D2C86E8" w:rsidR="00C45048" w:rsidRDefault="00F53943" w:rsidP="00C45048">
            <w:pPr>
              <w:rPr>
                <w:rFonts w:cs="Arial"/>
              </w:rPr>
            </w:pPr>
            <w:r w:rsidRPr="004120E3">
              <w:rPr>
                <w:i/>
              </w:rPr>
              <w:t>[add loca</w:t>
            </w:r>
            <w:r>
              <w:rPr>
                <w:i/>
              </w:rPr>
              <w:t>tion</w:t>
            </w:r>
            <w:r w:rsidRPr="004120E3">
              <w:rPr>
                <w:i/>
              </w:rPr>
              <w:t xml:space="preserve"> information]</w:t>
            </w:r>
          </w:p>
        </w:tc>
      </w:tr>
      <w:tr w:rsidR="00C45048" w14:paraId="2D7E78DB" w14:textId="77777777" w:rsidTr="0053333D">
        <w:tc>
          <w:tcPr>
            <w:tcW w:w="1265" w:type="pct"/>
            <w:tcBorders>
              <w:bottom w:val="single" w:sz="4" w:space="0" w:color="auto"/>
            </w:tcBorders>
          </w:tcPr>
          <w:p w14:paraId="2AFC8FAE" w14:textId="2BB356C8" w:rsidR="00C45048" w:rsidRPr="00662793" w:rsidRDefault="00A76EF2" w:rsidP="00C45048">
            <w:pPr>
              <w:pStyle w:val="Jisctablenormal"/>
              <w:spacing w:after="120"/>
              <w:rPr>
                <w:rFonts w:cs="Arial"/>
                <w:iCs/>
              </w:rPr>
            </w:pPr>
            <w:r>
              <w:rPr>
                <w:rFonts w:ascii="Arial" w:eastAsia="Arial" w:hAnsi="Arial" w:cs="Arial"/>
                <w:color w:val="000000"/>
              </w:rPr>
              <w:t xml:space="preserve">HE students tend to ask lecturers on their course and other students for </w:t>
            </w:r>
            <w:r w:rsidRPr="00A76EF2">
              <w:rPr>
                <w:rFonts w:ascii="Arial" w:eastAsia="Arial" w:hAnsi="Arial" w:cs="Arial"/>
                <w:b/>
                <w:bCs/>
                <w:color w:val="000000"/>
              </w:rPr>
              <w:t>help with digital issues</w:t>
            </w:r>
            <w:r>
              <w:rPr>
                <w:rFonts w:ascii="Arial" w:eastAsia="Arial" w:hAnsi="Arial" w:cs="Arial"/>
                <w:color w:val="000000"/>
              </w:rPr>
              <w:t xml:space="preserve"> or look at how-to videos online</w:t>
            </w:r>
          </w:p>
        </w:tc>
        <w:tc>
          <w:tcPr>
            <w:tcW w:w="1867" w:type="pct"/>
            <w:tcBorders>
              <w:bottom w:val="single" w:sz="4" w:space="0" w:color="auto"/>
            </w:tcBorders>
          </w:tcPr>
          <w:p w14:paraId="3620D1D1" w14:textId="44DCAC11" w:rsidR="00C45048" w:rsidRPr="000177C9" w:rsidRDefault="00C45048" w:rsidP="000177C9">
            <w:pPr>
              <w:pStyle w:val="ListParagraph"/>
              <w:numPr>
                <w:ilvl w:val="0"/>
                <w:numId w:val="22"/>
              </w:numPr>
            </w:pPr>
            <w:r w:rsidRPr="000177C9">
              <w:t>Digital issues may be supported by learning support teams, course tutors, IT services, student digital champions, accessibility or career teams, library/learning resources staff and more. Signpost what’s available, ideal</w:t>
            </w:r>
            <w:r w:rsidR="00F53943">
              <w:t>ly</w:t>
            </w:r>
            <w:r w:rsidRPr="000177C9">
              <w:t xml:space="preserve"> from a single jumping-off point (app screen, web page, ‘map’ etc</w:t>
            </w:r>
            <w:r w:rsidR="00965B34">
              <w:t>)</w:t>
            </w:r>
          </w:p>
        </w:tc>
        <w:tc>
          <w:tcPr>
            <w:tcW w:w="1867" w:type="pct"/>
            <w:tcBorders>
              <w:bottom w:val="single" w:sz="4" w:space="0" w:color="auto"/>
            </w:tcBorders>
          </w:tcPr>
          <w:p w14:paraId="06E11424" w14:textId="454C052C" w:rsidR="00C45048" w:rsidRPr="00024824" w:rsidRDefault="00C45048" w:rsidP="00C45048">
            <w:pPr>
              <w:rPr>
                <w:rFonts w:cs="Arial"/>
              </w:rPr>
            </w:pPr>
            <w:r w:rsidRPr="00024824">
              <w:rPr>
                <w:rFonts w:cs="Arial"/>
              </w:rPr>
              <w:t>The university subscribes to an on-demand video service…</w:t>
            </w:r>
            <w:r w:rsidR="00F53943">
              <w:rPr>
                <w:rFonts w:cs="Arial"/>
              </w:rPr>
              <w:t xml:space="preserve"> </w:t>
            </w:r>
            <w:r w:rsidR="00F53943" w:rsidRPr="004120E3">
              <w:rPr>
                <w:i/>
              </w:rPr>
              <w:t>[add local information]</w:t>
            </w:r>
          </w:p>
          <w:p w14:paraId="03CE677F" w14:textId="0FA92F1F" w:rsidR="00C45048" w:rsidRPr="00024824" w:rsidRDefault="00C45048" w:rsidP="00C45048">
            <w:pPr>
              <w:rPr>
                <w:rFonts w:cs="Arial"/>
              </w:rPr>
            </w:pPr>
            <w:r w:rsidRPr="00024824">
              <w:rPr>
                <w:rFonts w:cs="Arial"/>
              </w:rPr>
              <w:t xml:space="preserve">You can use this </w:t>
            </w:r>
            <w:r w:rsidR="00F62407">
              <w:rPr>
                <w:rFonts w:cs="Arial"/>
              </w:rPr>
              <w:t xml:space="preserve">at </w:t>
            </w:r>
            <w:r w:rsidRPr="00024824">
              <w:rPr>
                <w:rFonts w:cs="Arial"/>
              </w:rPr>
              <w:t xml:space="preserve">any time to help you with a technical problem or to learn new skills. </w:t>
            </w:r>
          </w:p>
          <w:p w14:paraId="20653261" w14:textId="16CB241A" w:rsidR="00C45048" w:rsidRPr="00024824" w:rsidRDefault="00C45048" w:rsidP="00C45048">
            <w:pPr>
              <w:rPr>
                <w:rFonts w:cs="Arial"/>
              </w:rPr>
            </w:pPr>
            <w:r w:rsidRPr="00024824">
              <w:rPr>
                <w:rFonts w:cs="Arial"/>
              </w:rPr>
              <w:t>If you need more personal support, you can find it from…</w:t>
            </w:r>
            <w:r w:rsidR="00505DFA">
              <w:rPr>
                <w:rFonts w:cs="Arial"/>
              </w:rPr>
              <w:t xml:space="preserve"> </w:t>
            </w:r>
            <w:r w:rsidR="00505DFA" w:rsidRPr="004120E3">
              <w:rPr>
                <w:i/>
              </w:rPr>
              <w:t>[add local information]</w:t>
            </w:r>
          </w:p>
          <w:p w14:paraId="654A7267" w14:textId="5FEE6D68" w:rsidR="00C45048" w:rsidRPr="00024824" w:rsidRDefault="00C45048" w:rsidP="00C45048">
            <w:pPr>
              <w:rPr>
                <w:rFonts w:cs="Arial"/>
              </w:rPr>
            </w:pPr>
            <w:r w:rsidRPr="00024824">
              <w:rPr>
                <w:rFonts w:cs="Arial"/>
              </w:rPr>
              <w:t>There is a student hub where you will find…</w:t>
            </w:r>
            <w:r w:rsidR="00505DFA">
              <w:rPr>
                <w:rFonts w:cs="Arial"/>
              </w:rPr>
              <w:t xml:space="preserve"> </w:t>
            </w:r>
            <w:r w:rsidR="00505DFA" w:rsidRPr="004120E3">
              <w:rPr>
                <w:i/>
              </w:rPr>
              <w:t>[add local information]</w:t>
            </w:r>
          </w:p>
          <w:p w14:paraId="241DFCF8" w14:textId="56AEC8DB" w:rsidR="00C45048" w:rsidRDefault="00C45048" w:rsidP="00C45048">
            <w:pPr>
              <w:rPr>
                <w:rFonts w:cs="Arial"/>
                <w:iCs/>
              </w:rPr>
            </w:pPr>
            <w:r w:rsidRPr="00024824">
              <w:rPr>
                <w:rFonts w:cs="Arial"/>
              </w:rPr>
              <w:t>e-learning/digital champions are available…</w:t>
            </w:r>
            <w:r w:rsidR="00505DFA">
              <w:rPr>
                <w:rFonts w:cs="Arial"/>
              </w:rPr>
              <w:t xml:space="preserve"> </w:t>
            </w:r>
            <w:r w:rsidR="00505DFA" w:rsidRPr="004120E3">
              <w:rPr>
                <w:i/>
              </w:rPr>
              <w:t>[add local information]</w:t>
            </w:r>
          </w:p>
        </w:tc>
      </w:tr>
      <w:tr w:rsidR="00C45048" w14:paraId="15B36961" w14:textId="77777777" w:rsidTr="0053333D">
        <w:tc>
          <w:tcPr>
            <w:tcW w:w="1265" w:type="pct"/>
            <w:tcBorders>
              <w:bottom w:val="single" w:sz="4" w:space="0" w:color="auto"/>
            </w:tcBorders>
          </w:tcPr>
          <w:p w14:paraId="01A71A97" w14:textId="4421F96B" w:rsidR="00C45048" w:rsidRPr="004C0100" w:rsidRDefault="008D1662" w:rsidP="00C45048">
            <w:pPr>
              <w:pStyle w:val="Jisctablenormal"/>
              <w:spacing w:after="120"/>
              <w:rPr>
                <w:rFonts w:cs="Arial"/>
                <w:b/>
              </w:rPr>
            </w:pPr>
            <w:r>
              <w:rPr>
                <w:rFonts w:ascii="Arial" w:eastAsia="Arial" w:hAnsi="Arial" w:cs="Arial"/>
                <w:color w:val="000000"/>
              </w:rPr>
              <w:t xml:space="preserve">Less than a third of students agreed that they were given the chance to be </w:t>
            </w:r>
            <w:r w:rsidRPr="008D1662">
              <w:rPr>
                <w:rFonts w:ascii="Arial" w:eastAsia="Arial" w:hAnsi="Arial" w:cs="Arial"/>
                <w:b/>
                <w:bCs/>
                <w:color w:val="000000"/>
              </w:rPr>
              <w:t>involved in decisions</w:t>
            </w:r>
            <w:r>
              <w:rPr>
                <w:rFonts w:ascii="Arial" w:eastAsia="Arial" w:hAnsi="Arial" w:cs="Arial"/>
                <w:color w:val="000000"/>
              </w:rPr>
              <w:t xml:space="preserve"> about digital services</w:t>
            </w:r>
          </w:p>
        </w:tc>
        <w:tc>
          <w:tcPr>
            <w:tcW w:w="1867" w:type="pct"/>
            <w:tcBorders>
              <w:bottom w:val="single" w:sz="4" w:space="0" w:color="auto"/>
            </w:tcBorders>
          </w:tcPr>
          <w:p w14:paraId="02B3C835" w14:textId="04FF4129" w:rsidR="00C45048" w:rsidRPr="000177C9" w:rsidRDefault="00C45048" w:rsidP="000177C9">
            <w:pPr>
              <w:pStyle w:val="ListParagraph"/>
              <w:numPr>
                <w:ilvl w:val="0"/>
                <w:numId w:val="22"/>
              </w:numPr>
            </w:pPr>
            <w:r w:rsidRPr="000177C9">
              <w:t>Discuss how students are involved and could be more involved, whether as course reps, digital champions, or through regular feedback online or at physical locations around the campus</w:t>
            </w:r>
          </w:p>
        </w:tc>
        <w:tc>
          <w:tcPr>
            <w:tcW w:w="1867" w:type="pct"/>
            <w:tcBorders>
              <w:bottom w:val="single" w:sz="4" w:space="0" w:color="auto"/>
            </w:tcBorders>
          </w:tcPr>
          <w:p w14:paraId="0D6B4ACB" w14:textId="77777777" w:rsidR="00C45048" w:rsidRPr="00024824" w:rsidRDefault="00C45048" w:rsidP="00C45048">
            <w:pPr>
              <w:rPr>
                <w:rFonts w:cs="Arial"/>
              </w:rPr>
            </w:pPr>
            <w:r w:rsidRPr="00024824">
              <w:rPr>
                <w:rFonts w:cs="Arial"/>
              </w:rPr>
              <w:t xml:space="preserve">If you see a chance to have your say, take it. It doesn’t need to take up lots of time – often it’s as simple as filling out a comments card or survey. </w:t>
            </w:r>
          </w:p>
          <w:p w14:paraId="46145952" w14:textId="31523DE6" w:rsidR="00C45048" w:rsidRDefault="00C45048" w:rsidP="00C45048">
            <w:pPr>
              <w:rPr>
                <w:rFonts w:cs="Arial"/>
              </w:rPr>
            </w:pPr>
            <w:r w:rsidRPr="00024824">
              <w:rPr>
                <w:rFonts w:cs="Arial"/>
              </w:rPr>
              <w:t>Consider becoming a course rep or a digital champion if you really want to make a difference.</w:t>
            </w:r>
          </w:p>
        </w:tc>
      </w:tr>
    </w:tbl>
    <w:p w14:paraId="5DCB5A2F" w14:textId="0D8245D7" w:rsidR="00437748" w:rsidRPr="00B53B0F" w:rsidRDefault="00437748" w:rsidP="00437748">
      <w:pPr>
        <w:pStyle w:val="Heading1"/>
        <w:rPr>
          <w:color w:val="E62645" w:themeColor="accent1"/>
        </w:rPr>
      </w:pPr>
      <w:r w:rsidRPr="00B53B0F">
        <w:rPr>
          <w:color w:val="E62645" w:themeColor="accent1"/>
        </w:rPr>
        <w:lastRenderedPageBreak/>
        <w:t xml:space="preserve">Theme </w:t>
      </w:r>
      <w:r w:rsidR="007C5160" w:rsidRPr="00B53B0F">
        <w:rPr>
          <w:color w:val="E62645" w:themeColor="accent1"/>
        </w:rPr>
        <w:t>three</w:t>
      </w:r>
      <w:r w:rsidRPr="00B53B0F">
        <w:rPr>
          <w:color w:val="E62645" w:themeColor="accent1"/>
        </w:rPr>
        <w:t xml:space="preserve">: your digital </w:t>
      </w:r>
      <w:r w:rsidR="007C5160" w:rsidRPr="00B53B0F">
        <w:rPr>
          <w:color w:val="E62645" w:themeColor="accent1"/>
        </w:rPr>
        <w:t>course</w:t>
      </w:r>
    </w:p>
    <w:tbl>
      <w:tblPr>
        <w:tblStyle w:val="TableGrid"/>
        <w:tblW w:w="0" w:type="auto"/>
        <w:shd w:val="clear" w:color="auto" w:fill="E62645" w:themeFill="accent1"/>
        <w:tblLook w:val="04A0" w:firstRow="1" w:lastRow="0" w:firstColumn="1" w:lastColumn="0" w:noHBand="0" w:noVBand="1"/>
      </w:tblPr>
      <w:tblGrid>
        <w:gridCol w:w="15126"/>
      </w:tblGrid>
      <w:tr w:rsidR="00437748" w14:paraId="3E94AFE8" w14:textId="77777777" w:rsidTr="00B53B0F">
        <w:tc>
          <w:tcPr>
            <w:tcW w:w="15126" w:type="dxa"/>
            <w:shd w:val="clear" w:color="auto" w:fill="E62645" w:themeFill="accent1"/>
          </w:tcPr>
          <w:p w14:paraId="5D4FA54D" w14:textId="77777777" w:rsidR="00437748" w:rsidRPr="00563D2C" w:rsidRDefault="00437748" w:rsidP="0053333D">
            <w:pPr>
              <w:pStyle w:val="Heading3"/>
              <w:spacing w:before="120"/>
              <w:outlineLvl w:val="2"/>
            </w:pPr>
            <w:r w:rsidRPr="00563D2C">
              <w:rPr>
                <w:rStyle w:val="Heading2Char"/>
                <w:color w:val="FFFFFF" w:themeColor="background1"/>
              </w:rPr>
              <w:t>Headline messages to students:</w:t>
            </w:r>
            <w:r w:rsidRPr="00563D2C">
              <w:t xml:space="preserve"> </w:t>
            </w:r>
          </w:p>
          <w:p w14:paraId="53855EDA" w14:textId="1F2B4631" w:rsidR="00437748" w:rsidRPr="00563D2C" w:rsidRDefault="00225063" w:rsidP="00225063">
            <w:pPr>
              <w:rPr>
                <w:rStyle w:val="Heading2Char"/>
                <w:rFonts w:ascii="Roboto Light" w:hAnsi="Roboto Light"/>
                <w:color w:val="FFFFFF" w:themeColor="background1"/>
                <w:sz w:val="24"/>
                <w:szCs w:val="24"/>
              </w:rPr>
            </w:pPr>
            <w:r w:rsidRPr="00225063">
              <w:rPr>
                <w:color w:val="FFFFFF" w:themeColor="background1"/>
                <w:sz w:val="24"/>
                <w:szCs w:val="24"/>
              </w:rPr>
              <w:t>The digital activities you carry out on your course will depend on the subject you are studying. However, there are some things that all students do, and it’s worth making sure you get the most from these activities. Look out for opportunities to gain valuable digital skills and experience.</w:t>
            </w:r>
          </w:p>
        </w:tc>
      </w:tr>
    </w:tbl>
    <w:p w14:paraId="692D2188" w14:textId="77777777" w:rsidR="00437748" w:rsidRPr="00A7059F" w:rsidRDefault="00437748" w:rsidP="00437748">
      <w:pPr>
        <w:spacing w:after="0"/>
        <w:rPr>
          <w:rStyle w:val="Heading2Char"/>
          <w:sz w:val="24"/>
          <w:szCs w:val="24"/>
        </w:rPr>
      </w:pPr>
    </w:p>
    <w:p w14:paraId="3AF78A2E" w14:textId="55B93B23" w:rsidR="00CF693A" w:rsidRPr="00827475" w:rsidRDefault="00437748" w:rsidP="00B721EE">
      <w:pPr>
        <w:spacing w:after="120"/>
        <w:rPr>
          <w:rFonts w:cs="Arial"/>
          <w:i/>
          <w:sz w:val="24"/>
        </w:rPr>
      </w:pPr>
      <w:r w:rsidRPr="00344DC1">
        <w:rPr>
          <w:rStyle w:val="Heading3Char"/>
        </w:rPr>
        <w:t>Key stakeholders:</w:t>
      </w:r>
      <w:r>
        <w:t xml:space="preserve"> </w:t>
      </w:r>
      <w:r w:rsidR="00271DB4">
        <w:t>students and student representatives including digital champions/ambassadors,</w:t>
      </w:r>
      <w:r w:rsidR="00271DB4" w:rsidRPr="00CF693A">
        <w:t xml:space="preserve"> </w:t>
      </w:r>
      <w:r w:rsidR="004F5812" w:rsidRPr="004F5812">
        <w:t>e-learning team, course teams, educational development/teaching and learning team</w:t>
      </w:r>
      <w:r w:rsidR="00F10A48">
        <w:br/>
      </w:r>
      <w:r w:rsidR="00827475" w:rsidRPr="00827475">
        <w:rPr>
          <w:color w:val="E62645" w:themeColor="accent1"/>
        </w:rPr>
        <w:t>NB: It may be preferable to use this section and the following one separately, as part of course induction, rather than university induction. The briefing for teaching staff has more detail</w:t>
      </w:r>
      <w:r w:rsidR="00827475">
        <w:rPr>
          <w:color w:val="E62645" w:themeColor="accent1"/>
        </w:rPr>
        <w:t xml:space="preserve"> </w:t>
      </w:r>
      <w:r w:rsidR="00CF693A" w:rsidRPr="00511BFA">
        <w:rPr>
          <w:color w:val="E62645" w:themeColor="accent1"/>
        </w:rPr>
        <w:t>for these key stakeholders</w:t>
      </w:r>
      <w:r w:rsidR="009C01E8">
        <w:rPr>
          <w:color w:val="E62645" w:themeColor="accent1"/>
        </w:rPr>
        <w:t xml:space="preserve"> (briefing available from: </w:t>
      </w:r>
      <w:hyperlink r:id="rId15" w:history="1">
        <w:r w:rsidR="00604DF1" w:rsidRPr="00604DF1">
          <w:rPr>
            <w:rStyle w:val="Hyperlink"/>
            <w:b/>
            <w:color w:val="00857D" w:themeColor="accent6"/>
          </w:rPr>
          <w:t>digitalinsights.jisc.ac.uk/our-service</w:t>
        </w:r>
      </w:hyperlink>
      <w:r w:rsidR="00604DF1" w:rsidRPr="00604DF1">
        <w:rPr>
          <w:color w:val="E62645" w:themeColor="accent1"/>
        </w:rPr>
        <w:t>)</w:t>
      </w:r>
      <w:r w:rsidR="00CF693A" w:rsidRPr="00511BFA">
        <w:rPr>
          <w:color w:val="E62645" w:themeColor="accent1"/>
        </w:rPr>
        <w:t>.</w:t>
      </w:r>
    </w:p>
    <w:p w14:paraId="6F7EF7F4" w14:textId="77777777" w:rsidR="00437748" w:rsidRPr="00776F32" w:rsidRDefault="00437748" w:rsidP="00B721EE">
      <w:pPr>
        <w:pStyle w:val="Heading2"/>
        <w:spacing w:after="120"/>
        <w:rPr>
          <w:color w:val="E62645" w:themeColor="accent1"/>
        </w:rPr>
      </w:pPr>
      <w:r w:rsidRPr="00776F32">
        <w:rPr>
          <w:color w:val="E62645" w:themeColor="accent1"/>
        </w:rPr>
        <w:t>Findings and guidance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85" w:type="dxa"/>
          <w:bottom w:w="85" w:type="dxa"/>
          <w:right w:w="85" w:type="dxa"/>
        </w:tblCellMar>
        <w:tblLook w:val="04A0" w:firstRow="1" w:lastRow="0" w:firstColumn="1" w:lastColumn="0" w:noHBand="0" w:noVBand="1"/>
      </w:tblPr>
      <w:tblGrid>
        <w:gridCol w:w="3830"/>
        <w:gridCol w:w="5653"/>
        <w:gridCol w:w="5653"/>
      </w:tblGrid>
      <w:tr w:rsidR="00437748" w14:paraId="6167C404" w14:textId="77777777" w:rsidTr="00B53B0F">
        <w:trPr>
          <w:tblHeader/>
        </w:trPr>
        <w:tc>
          <w:tcPr>
            <w:tcW w:w="1265" w:type="pct"/>
            <w:shd w:val="clear" w:color="auto" w:fill="E62645" w:themeFill="accent1"/>
            <w:vAlign w:val="center"/>
          </w:tcPr>
          <w:p w14:paraId="74FB3F07" w14:textId="36DAE7B3" w:rsidR="00437748" w:rsidRPr="00244763" w:rsidRDefault="000177C9" w:rsidP="0053333D">
            <w:pPr>
              <w:pStyle w:val="Jisctableheader"/>
              <w:rPr>
                <w:b/>
              </w:rPr>
            </w:pPr>
            <w:r>
              <w:t>Survey finding</w:t>
            </w:r>
          </w:p>
        </w:tc>
        <w:tc>
          <w:tcPr>
            <w:tcW w:w="1867" w:type="pct"/>
            <w:shd w:val="clear" w:color="auto" w:fill="E62645" w:themeFill="accent1"/>
            <w:vAlign w:val="center"/>
          </w:tcPr>
          <w:p w14:paraId="65ADE541" w14:textId="6E5FC0FD" w:rsidR="00437748" w:rsidRPr="00244763" w:rsidRDefault="00437748" w:rsidP="0053333D">
            <w:pPr>
              <w:pStyle w:val="Jisctableheader"/>
            </w:pPr>
            <w:r>
              <w:t>Considerations for your organisation</w:t>
            </w:r>
          </w:p>
        </w:tc>
        <w:tc>
          <w:tcPr>
            <w:tcW w:w="1867" w:type="pct"/>
            <w:shd w:val="clear" w:color="auto" w:fill="E62645" w:themeFill="accent1"/>
            <w:vAlign w:val="center"/>
          </w:tcPr>
          <w:p w14:paraId="5B40D63D" w14:textId="77777777" w:rsidR="00437748" w:rsidRPr="00244763" w:rsidRDefault="00437748" w:rsidP="0053333D">
            <w:pPr>
              <w:pStyle w:val="Jisctableheader"/>
            </w:pPr>
            <w:r>
              <w:t>Draft messages for students (amend to suit your organisation)</w:t>
            </w:r>
          </w:p>
        </w:tc>
      </w:tr>
      <w:tr w:rsidR="006E1DED" w14:paraId="390FAF69" w14:textId="77777777" w:rsidTr="0053333D">
        <w:tc>
          <w:tcPr>
            <w:tcW w:w="1265" w:type="pct"/>
            <w:tcBorders>
              <w:bottom w:val="single" w:sz="4" w:space="0" w:color="auto"/>
            </w:tcBorders>
          </w:tcPr>
          <w:p w14:paraId="41816B2D" w14:textId="1C3B4039" w:rsidR="006E1DED" w:rsidRPr="00244763" w:rsidRDefault="003D0B35" w:rsidP="00534ABD">
            <w:pPr>
              <w:pStyle w:val="Jisctablenormal"/>
            </w:pPr>
            <w:r>
              <w:rPr>
                <w:rFonts w:ascii="Arial" w:eastAsia="Arial" w:hAnsi="Arial" w:cs="Arial"/>
                <w:color w:val="000000"/>
              </w:rPr>
              <w:t xml:space="preserve">Around seven in ten students </w:t>
            </w:r>
            <w:r w:rsidR="000865D7">
              <w:rPr>
                <w:rFonts w:ascii="Arial" w:eastAsia="Arial" w:hAnsi="Arial" w:cs="Arial"/>
                <w:color w:val="000000"/>
              </w:rPr>
              <w:t xml:space="preserve">use </w:t>
            </w:r>
            <w:r w:rsidR="009117C5">
              <w:rPr>
                <w:rFonts w:ascii="Arial" w:eastAsia="Arial" w:hAnsi="Arial" w:cs="Arial"/>
                <w:color w:val="000000"/>
              </w:rPr>
              <w:t>digital tools or apps</w:t>
            </w:r>
            <w:r>
              <w:rPr>
                <w:rFonts w:ascii="Arial" w:eastAsia="Arial" w:hAnsi="Arial" w:cs="Arial"/>
                <w:color w:val="000000"/>
              </w:rPr>
              <w:t xml:space="preserve"> on a weekly or more frequent basis to </w:t>
            </w:r>
            <w:r w:rsidRPr="003D0B35">
              <w:rPr>
                <w:rFonts w:ascii="Arial" w:eastAsia="Arial" w:hAnsi="Arial" w:cs="Arial"/>
                <w:b/>
                <w:bCs/>
                <w:color w:val="000000"/>
              </w:rPr>
              <w:t>find resources beyond those recommended by their lecturers</w:t>
            </w:r>
            <w:r>
              <w:rPr>
                <w:rFonts w:ascii="Arial" w:eastAsia="Arial" w:hAnsi="Arial" w:cs="Arial"/>
                <w:color w:val="000000"/>
              </w:rPr>
              <w:t>. They use a wide range of tools to do this, including Google Scholar, online journal catalogues, and specialist video channels. These students are at an advantage in their assignments – but only if they use academically credible sources</w:t>
            </w:r>
          </w:p>
        </w:tc>
        <w:tc>
          <w:tcPr>
            <w:tcW w:w="1867" w:type="pct"/>
            <w:tcBorders>
              <w:bottom w:val="single" w:sz="4" w:space="0" w:color="auto"/>
            </w:tcBorders>
          </w:tcPr>
          <w:p w14:paraId="2F9900A3" w14:textId="77777777" w:rsidR="00C201C7" w:rsidRDefault="006E1DED" w:rsidP="00534ABD">
            <w:pPr>
              <w:pStyle w:val="ListParagraph"/>
              <w:numPr>
                <w:ilvl w:val="0"/>
                <w:numId w:val="22"/>
              </w:numPr>
              <w:spacing w:after="0"/>
            </w:pPr>
            <w:r w:rsidRPr="000177C9">
              <w:t xml:space="preserve">Where and how do students acquire digital information skills? </w:t>
            </w:r>
          </w:p>
          <w:p w14:paraId="779C7F95" w14:textId="482ADED3" w:rsidR="00C201C7" w:rsidRDefault="006E1DED" w:rsidP="00534ABD">
            <w:pPr>
              <w:pStyle w:val="ListParagraph"/>
              <w:numPr>
                <w:ilvl w:val="0"/>
                <w:numId w:val="22"/>
              </w:numPr>
              <w:spacing w:after="0"/>
            </w:pPr>
            <w:r w:rsidRPr="000177C9">
              <w:t xml:space="preserve">Work with colleagues in the library to make sure arriving students get an early introduction, with meaningful tasks to embed the learning </w:t>
            </w:r>
          </w:p>
          <w:p w14:paraId="41BC0CCB" w14:textId="62DA3A8E" w:rsidR="006E1DED" w:rsidRPr="002934FB" w:rsidRDefault="006E1DED" w:rsidP="00534ABD">
            <w:pPr>
              <w:pStyle w:val="ListParagraph"/>
              <w:numPr>
                <w:ilvl w:val="0"/>
                <w:numId w:val="22"/>
              </w:numPr>
              <w:spacing w:after="0"/>
            </w:pPr>
            <w:r w:rsidRPr="000177C9">
              <w:t xml:space="preserve">Most students will be some way into their course before they fully understand issues such as plagiarism, or the value of reference management. An induction in week </w:t>
            </w:r>
            <w:r w:rsidR="003D0B35">
              <w:t>one</w:t>
            </w:r>
            <w:r w:rsidRPr="000177C9">
              <w:t xml:space="preserve"> is not enough</w:t>
            </w:r>
          </w:p>
        </w:tc>
        <w:tc>
          <w:tcPr>
            <w:tcW w:w="1867" w:type="pct"/>
            <w:tcBorders>
              <w:bottom w:val="single" w:sz="4" w:space="0" w:color="auto"/>
            </w:tcBorders>
          </w:tcPr>
          <w:p w14:paraId="1B43244B" w14:textId="0AF4E769" w:rsidR="006E1DED" w:rsidRPr="0026633D" w:rsidRDefault="006E1DED" w:rsidP="00B57B60">
            <w:pPr>
              <w:spacing w:after="120"/>
              <w:rPr>
                <w:rFonts w:cs="Arial"/>
                <w:iCs/>
              </w:rPr>
            </w:pPr>
            <w:r w:rsidRPr="0026633D">
              <w:rPr>
                <w:rFonts w:cs="Arial"/>
                <w:iCs/>
              </w:rPr>
              <w:t>Look for library tutorials to help you make the best use of online resources. Librarians and course tutors can help you to find and reference appropriate academic content for your subject area</w:t>
            </w:r>
            <w:r w:rsidR="00CC3983">
              <w:rPr>
                <w:rFonts w:cs="Arial"/>
                <w:iCs/>
              </w:rPr>
              <w:t>.</w:t>
            </w:r>
            <w:r w:rsidRPr="0026633D">
              <w:rPr>
                <w:rFonts w:cs="Arial"/>
                <w:iCs/>
              </w:rPr>
              <w:t xml:space="preserve"> </w:t>
            </w:r>
            <w:r w:rsidR="00CC3983" w:rsidRPr="00CC3983">
              <w:rPr>
                <w:rFonts w:cs="Arial"/>
                <w:i/>
                <w:iCs/>
              </w:rPr>
              <w:t>[</w:t>
            </w:r>
            <w:r w:rsidR="00CC3983">
              <w:rPr>
                <w:rFonts w:cs="Arial"/>
                <w:i/>
                <w:iCs/>
              </w:rPr>
              <w:t>A</w:t>
            </w:r>
            <w:r w:rsidR="00CC3983" w:rsidRPr="00CC3983">
              <w:rPr>
                <w:rFonts w:cs="Arial"/>
                <w:i/>
                <w:iCs/>
              </w:rPr>
              <w:t>dd l</w:t>
            </w:r>
            <w:r w:rsidRPr="00CC3983">
              <w:rPr>
                <w:rFonts w:cs="Arial"/>
                <w:i/>
                <w:iCs/>
              </w:rPr>
              <w:t>inks</w:t>
            </w:r>
            <w:r w:rsidR="00CC3983" w:rsidRPr="00CC3983">
              <w:rPr>
                <w:rFonts w:cs="Arial"/>
                <w:i/>
                <w:iCs/>
              </w:rPr>
              <w:t xml:space="preserve"> and local information]</w:t>
            </w:r>
            <w:r w:rsidR="00B57B60">
              <w:rPr>
                <w:rFonts w:cs="Arial"/>
                <w:i/>
                <w:iCs/>
              </w:rPr>
              <w:t>.</w:t>
            </w:r>
          </w:p>
          <w:p w14:paraId="79D41EF2" w14:textId="77777777" w:rsidR="006E1DED" w:rsidRPr="0026633D" w:rsidRDefault="006E1DED" w:rsidP="00B57B60">
            <w:pPr>
              <w:spacing w:after="120"/>
              <w:rPr>
                <w:rFonts w:cs="Arial"/>
                <w:iCs/>
              </w:rPr>
            </w:pPr>
            <w:r w:rsidRPr="0026633D">
              <w:rPr>
                <w:rFonts w:cs="Arial"/>
                <w:iCs/>
              </w:rPr>
              <w:t>Reference management and bookmarking are good practices that help you to</w:t>
            </w:r>
            <w:r>
              <w:rPr>
                <w:rFonts w:cs="Arial"/>
                <w:iCs/>
              </w:rPr>
              <w:t xml:space="preserve"> keep track of useful resources across your assignments and courses.</w:t>
            </w:r>
          </w:p>
          <w:p w14:paraId="691DD8B6" w14:textId="539254F2" w:rsidR="006E1DED" w:rsidRPr="00CC3983" w:rsidRDefault="006E1DED" w:rsidP="00B57B60">
            <w:pPr>
              <w:spacing w:after="120"/>
              <w:rPr>
                <w:rFonts w:cs="Arial"/>
                <w:iCs/>
              </w:rPr>
            </w:pPr>
            <w:r w:rsidRPr="0026633D">
              <w:rPr>
                <w:rFonts w:cs="Arial"/>
                <w:iCs/>
              </w:rPr>
              <w:t>Always ask your tutor if you’re not sure which resources are OK to use and why.</w:t>
            </w:r>
          </w:p>
        </w:tc>
      </w:tr>
      <w:tr w:rsidR="006E1DED" w14:paraId="3781C385" w14:textId="77777777" w:rsidTr="0053333D">
        <w:tc>
          <w:tcPr>
            <w:tcW w:w="1265" w:type="pct"/>
            <w:tcBorders>
              <w:bottom w:val="single" w:sz="4" w:space="0" w:color="auto"/>
            </w:tcBorders>
          </w:tcPr>
          <w:p w14:paraId="09C2272D" w14:textId="7CFDAA25" w:rsidR="006E1DED" w:rsidRPr="0019273E" w:rsidRDefault="00927494" w:rsidP="00534ABD">
            <w:pPr>
              <w:pStyle w:val="Jisctablenormal"/>
              <w:rPr>
                <w:rFonts w:cs="Arial"/>
                <w:iCs/>
              </w:rPr>
            </w:pPr>
            <w:r>
              <w:rPr>
                <w:rFonts w:cs="Arial"/>
                <w:iCs/>
              </w:rPr>
              <w:t>Many</w:t>
            </w:r>
            <w:r w:rsidR="006E1DED" w:rsidRPr="0026633D">
              <w:rPr>
                <w:rFonts w:cs="Arial"/>
                <w:iCs/>
              </w:rPr>
              <w:t xml:space="preserve"> students </w:t>
            </w:r>
            <w:r w:rsidR="006E1DED" w:rsidRPr="0026633D">
              <w:rPr>
                <w:rFonts w:cs="Arial"/>
                <w:b/>
                <w:iCs/>
              </w:rPr>
              <w:t>produce work in digital formats</w:t>
            </w:r>
            <w:r w:rsidR="006E1DED" w:rsidRPr="0026633D">
              <w:rPr>
                <w:rFonts w:cs="Arial"/>
                <w:i/>
                <w:iCs/>
              </w:rPr>
              <w:t xml:space="preserve">. </w:t>
            </w:r>
            <w:r w:rsidR="006E1DED" w:rsidRPr="0026633D">
              <w:rPr>
                <w:rFonts w:cs="Arial"/>
                <w:iCs/>
              </w:rPr>
              <w:t>Text documents and presentation slides are the most common</w:t>
            </w:r>
          </w:p>
        </w:tc>
        <w:tc>
          <w:tcPr>
            <w:tcW w:w="1867" w:type="pct"/>
            <w:tcBorders>
              <w:bottom w:val="single" w:sz="4" w:space="0" w:color="auto"/>
            </w:tcBorders>
          </w:tcPr>
          <w:p w14:paraId="20840FFD" w14:textId="77777777" w:rsidR="00DC7154" w:rsidRDefault="006E1DED" w:rsidP="00534ABD">
            <w:pPr>
              <w:pStyle w:val="ListParagraph"/>
              <w:numPr>
                <w:ilvl w:val="0"/>
                <w:numId w:val="22"/>
              </w:numPr>
              <w:spacing w:after="0"/>
            </w:pPr>
            <w:r w:rsidRPr="000177C9">
              <w:t xml:space="preserve">Writing a </w:t>
            </w:r>
            <w:r w:rsidR="00DC7154">
              <w:t>P</w:t>
            </w:r>
            <w:r w:rsidRPr="000177C9">
              <w:t>ower</w:t>
            </w:r>
            <w:r w:rsidR="00DC7154">
              <w:t>P</w:t>
            </w:r>
            <w:r w:rsidRPr="000177C9">
              <w:t xml:space="preserve">oint presentation is a common learning task but there are more interesting ways to get students using their digital skills. How about making an animation or producing an app? </w:t>
            </w:r>
          </w:p>
          <w:p w14:paraId="006CECFC" w14:textId="2E828687" w:rsidR="00DC7154" w:rsidRDefault="006E1DED" w:rsidP="00534ABD">
            <w:pPr>
              <w:pStyle w:val="ListParagraph"/>
              <w:numPr>
                <w:ilvl w:val="0"/>
                <w:numId w:val="22"/>
              </w:numPr>
              <w:spacing w:after="0"/>
            </w:pPr>
            <w:r w:rsidRPr="000177C9">
              <w:t xml:space="preserve">You will be allowing students to play to their strengths if you encourage them to use different media to meet the same learning outcomes </w:t>
            </w:r>
          </w:p>
          <w:p w14:paraId="7865B014" w14:textId="758EEC9E" w:rsidR="006E1DED" w:rsidRPr="0019273E" w:rsidRDefault="006E1DED" w:rsidP="00534ABD">
            <w:pPr>
              <w:pStyle w:val="ListParagraph"/>
              <w:numPr>
                <w:ilvl w:val="0"/>
                <w:numId w:val="22"/>
              </w:numPr>
              <w:spacing w:after="0"/>
            </w:pPr>
            <w:r w:rsidRPr="000177C9">
              <w:lastRenderedPageBreak/>
              <w:t>See if the university has a policy on ‘assessment for all’, or look out for examples of student assignments in different digital formats</w:t>
            </w:r>
          </w:p>
        </w:tc>
        <w:tc>
          <w:tcPr>
            <w:tcW w:w="1867" w:type="pct"/>
            <w:tcBorders>
              <w:bottom w:val="single" w:sz="4" w:space="0" w:color="auto"/>
            </w:tcBorders>
          </w:tcPr>
          <w:p w14:paraId="67BAF6CD" w14:textId="77777777" w:rsidR="002C7A5A" w:rsidRDefault="006E1DED" w:rsidP="00534ABD">
            <w:pPr>
              <w:spacing w:after="0"/>
              <w:rPr>
                <w:rFonts w:cs="Arial"/>
                <w:iCs/>
              </w:rPr>
            </w:pPr>
            <w:r w:rsidRPr="0026633D">
              <w:rPr>
                <w:rFonts w:cs="Arial"/>
                <w:iCs/>
              </w:rPr>
              <w:lastRenderedPageBreak/>
              <w:t xml:space="preserve">You will gain useful experience, and credit for originality, if you explore other media - so long as they meet your course requirements. You might author a web page or blog post, create a short video or animation, or produce an infographic. </w:t>
            </w:r>
          </w:p>
          <w:p w14:paraId="495D963F" w14:textId="77777777" w:rsidR="00BB2052" w:rsidRDefault="00BB2052" w:rsidP="00534ABD">
            <w:pPr>
              <w:spacing w:after="0"/>
              <w:rPr>
                <w:rFonts w:cs="Arial"/>
                <w:iCs/>
              </w:rPr>
            </w:pPr>
          </w:p>
          <w:p w14:paraId="682F7A55" w14:textId="7F5A618F" w:rsidR="002C7A5A" w:rsidRDefault="006E1DED" w:rsidP="00534ABD">
            <w:pPr>
              <w:spacing w:after="0"/>
              <w:rPr>
                <w:rFonts w:cs="Arial"/>
                <w:iCs/>
              </w:rPr>
            </w:pPr>
            <w:r w:rsidRPr="0026633D">
              <w:rPr>
                <w:rFonts w:cs="Arial"/>
                <w:iCs/>
              </w:rPr>
              <w:t xml:space="preserve">Try different software for producing your presentations. </w:t>
            </w:r>
          </w:p>
          <w:p w14:paraId="090B42B8" w14:textId="77777777" w:rsidR="00BB2052" w:rsidRDefault="00BB2052" w:rsidP="00534ABD">
            <w:pPr>
              <w:spacing w:after="0"/>
              <w:rPr>
                <w:rFonts w:cs="Arial"/>
                <w:iCs/>
              </w:rPr>
            </w:pPr>
          </w:p>
          <w:p w14:paraId="7020DB16" w14:textId="1FA1461B" w:rsidR="006E1DED" w:rsidRDefault="006E1DED" w:rsidP="00534ABD">
            <w:pPr>
              <w:spacing w:after="0"/>
              <w:rPr>
                <w:rFonts w:cs="Arial"/>
                <w:iCs/>
              </w:rPr>
            </w:pPr>
            <w:r w:rsidRPr="0026633D">
              <w:rPr>
                <w:rFonts w:cs="Arial"/>
                <w:iCs/>
              </w:rPr>
              <w:t>Look out for opportunities to develop and demonstrate your digital creativity in the tasks you are set.</w:t>
            </w:r>
          </w:p>
        </w:tc>
      </w:tr>
      <w:tr w:rsidR="006E1DED" w14:paraId="1507AF72" w14:textId="77777777" w:rsidTr="0053333D">
        <w:tc>
          <w:tcPr>
            <w:tcW w:w="1265" w:type="pct"/>
            <w:tcBorders>
              <w:bottom w:val="single" w:sz="4" w:space="0" w:color="auto"/>
            </w:tcBorders>
          </w:tcPr>
          <w:p w14:paraId="0EB9374A" w14:textId="15FF6B6B" w:rsidR="006E1DED" w:rsidRPr="0026633D" w:rsidRDefault="006E1DED" w:rsidP="00B721EE">
            <w:pPr>
              <w:pStyle w:val="Jisctablenormal"/>
              <w:rPr>
                <w:rFonts w:cs="Arial"/>
                <w:iCs/>
              </w:rPr>
            </w:pPr>
            <w:r w:rsidRPr="0026633D">
              <w:rPr>
                <w:rFonts w:cs="Arial"/>
              </w:rPr>
              <w:t xml:space="preserve">Not all students </w:t>
            </w:r>
            <w:r w:rsidRPr="0026633D">
              <w:rPr>
                <w:rFonts w:cs="Arial"/>
                <w:b/>
              </w:rPr>
              <w:t>work online with others</w:t>
            </w:r>
            <w:r w:rsidRPr="0026633D">
              <w:rPr>
                <w:rFonts w:cs="Arial"/>
              </w:rPr>
              <w:t>. Nevertheless, most jobs involve collaborative work in digital spaces, whether on group projects, focused discussions, collaborative writing, or peer review</w:t>
            </w:r>
          </w:p>
        </w:tc>
        <w:tc>
          <w:tcPr>
            <w:tcW w:w="1867" w:type="pct"/>
            <w:tcBorders>
              <w:bottom w:val="single" w:sz="4" w:space="0" w:color="auto"/>
            </w:tcBorders>
          </w:tcPr>
          <w:p w14:paraId="6006CFDE" w14:textId="347744C1" w:rsidR="002C7A5A" w:rsidRDefault="006E1DED" w:rsidP="00B721EE">
            <w:pPr>
              <w:pStyle w:val="ListParagraph"/>
              <w:numPr>
                <w:ilvl w:val="0"/>
                <w:numId w:val="22"/>
              </w:numPr>
              <w:spacing w:after="0"/>
            </w:pPr>
            <w:r w:rsidRPr="000177C9">
              <w:t>Explain why group work is valuable and how you will assess it. Group</w:t>
            </w:r>
            <w:r w:rsidR="003A1647">
              <w:t xml:space="preserve"> </w:t>
            </w:r>
            <w:r w:rsidRPr="000177C9">
              <w:t xml:space="preserve">work is often more acceptable to students if they can be assessed on their individual contribution as well as the shared outcome </w:t>
            </w:r>
          </w:p>
          <w:p w14:paraId="502537F3" w14:textId="77777777" w:rsidR="000E497B" w:rsidRDefault="00965CF9" w:rsidP="000E497B">
            <w:pPr>
              <w:pStyle w:val="ListParagraph"/>
              <w:numPr>
                <w:ilvl w:val="0"/>
                <w:numId w:val="22"/>
              </w:numPr>
              <w:spacing w:after="0"/>
            </w:pPr>
            <w:r w:rsidRPr="000E497B">
              <w:t xml:space="preserve">Some people find it harder than others to feel connected through digital media. </w:t>
            </w:r>
            <w:r w:rsidR="000E497B">
              <w:t>Many</w:t>
            </w:r>
            <w:r w:rsidR="000E497B" w:rsidRPr="000177C9">
              <w:t xml:space="preserve"> people find it easier to make a good connection face-to-face </w:t>
            </w:r>
            <w:r w:rsidR="000E497B">
              <w:t xml:space="preserve">initially </w:t>
            </w:r>
            <w:r w:rsidR="000E497B" w:rsidRPr="000177C9">
              <w:t xml:space="preserve">and only </w:t>
            </w:r>
            <w:r w:rsidR="000E497B">
              <w:t xml:space="preserve">after this </w:t>
            </w:r>
            <w:r w:rsidR="000E497B" w:rsidRPr="000177C9">
              <w:t xml:space="preserve">to connect digitally </w:t>
            </w:r>
            <w:r w:rsidR="000E497B">
              <w:t>(</w:t>
            </w:r>
            <w:proofErr w:type="spellStart"/>
            <w:r w:rsidR="000E497B" w:rsidRPr="000177C9">
              <w:t>eg</w:t>
            </w:r>
            <w:proofErr w:type="spellEnd"/>
            <w:r w:rsidR="000E497B" w:rsidRPr="000177C9">
              <w:t xml:space="preserve"> by email or discussion forum</w:t>
            </w:r>
            <w:r w:rsidR="000E497B">
              <w:t>)</w:t>
            </w:r>
            <w:r w:rsidR="000E497B" w:rsidRPr="000177C9">
              <w:t>. At the start of the year make sure new students have opportunities to work together, form connections as a cohort, and meet their lecturers</w:t>
            </w:r>
          </w:p>
          <w:p w14:paraId="728ABF10" w14:textId="75581B88" w:rsidR="006E1DED" w:rsidRPr="000177C9" w:rsidRDefault="006E1DED" w:rsidP="000E497B">
            <w:pPr>
              <w:pStyle w:val="ListParagraph"/>
              <w:numPr>
                <w:ilvl w:val="0"/>
                <w:numId w:val="22"/>
              </w:numPr>
              <w:spacing w:after="0"/>
            </w:pPr>
            <w:r w:rsidRPr="000177C9">
              <w:t xml:space="preserve">Unless you are committed to working within a VLE or other closed environment – </w:t>
            </w:r>
            <w:r w:rsidR="002C7A5A">
              <w:t>for example,</w:t>
            </w:r>
            <w:r w:rsidRPr="000177C9">
              <w:t xml:space="preserve"> so that you can track student contributions more easily – allow students to share ideas about how best to collaborate, and favourite apps for doing so</w:t>
            </w:r>
          </w:p>
        </w:tc>
        <w:tc>
          <w:tcPr>
            <w:tcW w:w="1867" w:type="pct"/>
            <w:tcBorders>
              <w:bottom w:val="single" w:sz="4" w:space="0" w:color="auto"/>
            </w:tcBorders>
          </w:tcPr>
          <w:p w14:paraId="2F0DDACD" w14:textId="79DE9543" w:rsidR="006E1DED" w:rsidRPr="0026633D" w:rsidRDefault="006E1DED" w:rsidP="00DB0A2E">
            <w:pPr>
              <w:spacing w:after="120"/>
              <w:rPr>
                <w:rFonts w:cs="Arial"/>
              </w:rPr>
            </w:pPr>
            <w:r w:rsidRPr="0026633D">
              <w:rPr>
                <w:rFonts w:cs="Arial"/>
              </w:rPr>
              <w:t>Embrace the opportunity to work in groups and rise to any challenges as part of the learning process. Whether you are assessed on your joint outcomes, or individually for your contributions, you will be gaining valuable skills for the contemporary workplace.</w:t>
            </w:r>
          </w:p>
          <w:p w14:paraId="4FD0B6F5" w14:textId="63530526" w:rsidR="006E1DED" w:rsidRPr="00FA61D8" w:rsidRDefault="00FA61D8" w:rsidP="00DB0A2E">
            <w:pPr>
              <w:spacing w:after="120"/>
              <w:rPr>
                <w:rFonts w:cs="Arial"/>
                <w:i/>
                <w:iCs/>
              </w:rPr>
            </w:pPr>
            <w:r w:rsidRPr="00FA61D8">
              <w:rPr>
                <w:rFonts w:cs="Arial"/>
                <w:i/>
              </w:rPr>
              <w:t>[</w:t>
            </w:r>
            <w:r w:rsidR="006E1DED" w:rsidRPr="00FA61D8">
              <w:rPr>
                <w:rFonts w:cs="Arial"/>
                <w:i/>
              </w:rPr>
              <w:t>Include here any information about group work and group assessments on the course</w:t>
            </w:r>
            <w:r w:rsidRPr="00FA61D8">
              <w:rPr>
                <w:rFonts w:cs="Arial"/>
                <w:i/>
              </w:rPr>
              <w:t>]</w:t>
            </w:r>
            <w:r w:rsidR="00DB0A2E">
              <w:rPr>
                <w:rFonts w:cs="Arial"/>
                <w:i/>
              </w:rPr>
              <w:t>.</w:t>
            </w:r>
          </w:p>
        </w:tc>
      </w:tr>
      <w:tr w:rsidR="006E1DED" w14:paraId="3CE821AF" w14:textId="77777777" w:rsidTr="0053333D">
        <w:tc>
          <w:tcPr>
            <w:tcW w:w="1265" w:type="pct"/>
            <w:tcBorders>
              <w:bottom w:val="single" w:sz="4" w:space="0" w:color="auto"/>
            </w:tcBorders>
          </w:tcPr>
          <w:p w14:paraId="4F039495" w14:textId="63733D74" w:rsidR="006E1DED" w:rsidRPr="0026633D" w:rsidRDefault="006E1DED" w:rsidP="00B721EE">
            <w:pPr>
              <w:pStyle w:val="Jisctablenormal"/>
              <w:rPr>
                <w:rFonts w:cs="Arial"/>
                <w:iCs/>
              </w:rPr>
            </w:pPr>
            <w:r w:rsidRPr="0026633D">
              <w:rPr>
                <w:rFonts w:cs="Arial"/>
              </w:rPr>
              <w:t xml:space="preserve">Not all students get the chance to </w:t>
            </w:r>
            <w:r w:rsidRPr="0026633D">
              <w:rPr>
                <w:rFonts w:cs="Arial"/>
                <w:b/>
              </w:rPr>
              <w:t>create a digital record or e-portfolio</w:t>
            </w:r>
            <w:r w:rsidRPr="0026633D">
              <w:rPr>
                <w:rFonts w:cs="Arial"/>
              </w:rPr>
              <w:t xml:space="preserve"> of their work, </w:t>
            </w:r>
            <w:r w:rsidR="00A95570">
              <w:rPr>
                <w:rFonts w:cs="Arial"/>
              </w:rPr>
              <w:t>these can be helpful in showcasing achievements to future employers</w:t>
            </w:r>
          </w:p>
        </w:tc>
        <w:tc>
          <w:tcPr>
            <w:tcW w:w="1867" w:type="pct"/>
            <w:tcBorders>
              <w:bottom w:val="single" w:sz="4" w:space="0" w:color="auto"/>
            </w:tcBorders>
          </w:tcPr>
          <w:p w14:paraId="57680885" w14:textId="58BB8355" w:rsidR="006E1DED" w:rsidRPr="000177C9" w:rsidRDefault="006E1DED" w:rsidP="00B721EE">
            <w:pPr>
              <w:pStyle w:val="ListParagraph"/>
              <w:numPr>
                <w:ilvl w:val="0"/>
                <w:numId w:val="22"/>
              </w:numPr>
              <w:spacing w:after="0"/>
            </w:pPr>
            <w:r w:rsidRPr="000177C9">
              <w:t>Find out whether the university supports an e-portfolio, and how different course teams are using it with their students</w:t>
            </w:r>
          </w:p>
        </w:tc>
        <w:tc>
          <w:tcPr>
            <w:tcW w:w="1867" w:type="pct"/>
            <w:tcBorders>
              <w:bottom w:val="single" w:sz="4" w:space="0" w:color="auto"/>
            </w:tcBorders>
          </w:tcPr>
          <w:p w14:paraId="6D91E94C" w14:textId="47F0683D" w:rsidR="006E1DED" w:rsidRPr="0026633D" w:rsidRDefault="006E1DED" w:rsidP="00B721EE">
            <w:pPr>
              <w:spacing w:after="0"/>
              <w:rPr>
                <w:rFonts w:cs="Arial"/>
              </w:rPr>
            </w:pPr>
            <w:r w:rsidRPr="0026633D">
              <w:rPr>
                <w:rFonts w:cs="Arial"/>
              </w:rPr>
              <w:t>Ask your tutor if you can present your work in formats that can be taken with you beyond university or exported to your own social media sites, so that you have more than a degree certificate to show for the work you have put in.</w:t>
            </w:r>
          </w:p>
          <w:p w14:paraId="4D1BC1D7" w14:textId="4C3068B1" w:rsidR="006E1DED" w:rsidRPr="00FA61D8" w:rsidRDefault="00FA61D8" w:rsidP="00B721EE">
            <w:pPr>
              <w:spacing w:after="0"/>
              <w:rPr>
                <w:rFonts w:cs="Arial"/>
                <w:i/>
                <w:iCs/>
              </w:rPr>
            </w:pPr>
            <w:r w:rsidRPr="00FA61D8">
              <w:rPr>
                <w:rFonts w:cs="Arial"/>
                <w:i/>
              </w:rPr>
              <w:t>[</w:t>
            </w:r>
            <w:r w:rsidR="006E1DED" w:rsidRPr="00FA61D8">
              <w:rPr>
                <w:rFonts w:cs="Arial"/>
                <w:i/>
              </w:rPr>
              <w:t>Include here any background on the use of e-portfolios at your university</w:t>
            </w:r>
            <w:r w:rsidRPr="00FA61D8">
              <w:rPr>
                <w:rFonts w:cs="Arial"/>
                <w:i/>
              </w:rPr>
              <w:t>]</w:t>
            </w:r>
          </w:p>
        </w:tc>
      </w:tr>
      <w:tr w:rsidR="006E1DED" w14:paraId="3BB2458D" w14:textId="77777777" w:rsidTr="0053333D">
        <w:tc>
          <w:tcPr>
            <w:tcW w:w="1265" w:type="pct"/>
            <w:tcBorders>
              <w:bottom w:val="single" w:sz="4" w:space="0" w:color="auto"/>
            </w:tcBorders>
          </w:tcPr>
          <w:p w14:paraId="184A90B2" w14:textId="718F857A" w:rsidR="006E1DED" w:rsidRDefault="000D7CC5" w:rsidP="00B721EE">
            <w:pPr>
              <w:pStyle w:val="Jisctablenormal"/>
              <w:rPr>
                <w:rFonts w:cs="Arial"/>
              </w:rPr>
            </w:pPr>
            <w:r w:rsidRPr="00066EA6">
              <w:rPr>
                <w:rFonts w:cs="Arial"/>
                <w:bCs/>
              </w:rPr>
              <w:t>Students enjoy</w:t>
            </w:r>
            <w:r>
              <w:rPr>
                <w:rFonts w:cs="Arial"/>
                <w:b/>
              </w:rPr>
              <w:t xml:space="preserve"> </w:t>
            </w:r>
            <w:r w:rsidR="00066EA6">
              <w:rPr>
                <w:rFonts w:cs="Arial"/>
                <w:b/>
              </w:rPr>
              <w:t>p</w:t>
            </w:r>
            <w:r w:rsidR="006E1DED" w:rsidRPr="0026633D">
              <w:rPr>
                <w:rFonts w:cs="Arial"/>
                <w:b/>
              </w:rPr>
              <w:t>olling and quizzing</w:t>
            </w:r>
            <w:r w:rsidR="006E1DED" w:rsidRPr="0026633D">
              <w:rPr>
                <w:rFonts w:cs="Arial"/>
              </w:rPr>
              <w:t xml:space="preserve"> in classes, either with special ‘clickers’ or with students’ own devices</w:t>
            </w:r>
          </w:p>
        </w:tc>
        <w:tc>
          <w:tcPr>
            <w:tcW w:w="1867" w:type="pct"/>
            <w:tcBorders>
              <w:bottom w:val="single" w:sz="4" w:space="0" w:color="auto"/>
            </w:tcBorders>
          </w:tcPr>
          <w:p w14:paraId="2BBB430D" w14:textId="7F705AAB" w:rsidR="00D5677B" w:rsidRDefault="006E1DED" w:rsidP="00B721EE">
            <w:pPr>
              <w:pStyle w:val="ListParagraph"/>
              <w:numPr>
                <w:ilvl w:val="0"/>
                <w:numId w:val="22"/>
              </w:numPr>
              <w:spacing w:after="0"/>
            </w:pPr>
            <w:r w:rsidRPr="000177C9">
              <w:t xml:space="preserve">Experiment with using clickers or polling apps for different purposes – to check students’ understanding before and/or after a class; to teach adaptively; to engage students; to explore a range of different views; as a way of structuring buzz groups (groups can vote on a solution to a problem) </w:t>
            </w:r>
          </w:p>
          <w:p w14:paraId="7F9DB814" w14:textId="77149F49" w:rsidR="006E1DED" w:rsidRPr="000177C9" w:rsidRDefault="006E1DED" w:rsidP="00B721EE">
            <w:pPr>
              <w:pStyle w:val="ListParagraph"/>
              <w:numPr>
                <w:ilvl w:val="0"/>
                <w:numId w:val="22"/>
              </w:numPr>
              <w:spacing w:after="0"/>
            </w:pPr>
            <w:r w:rsidRPr="000177C9">
              <w:t>Also consider setting live internet tasks and then polling on the results</w:t>
            </w:r>
          </w:p>
        </w:tc>
        <w:tc>
          <w:tcPr>
            <w:tcW w:w="1867" w:type="pct"/>
            <w:tcBorders>
              <w:bottom w:val="single" w:sz="4" w:space="0" w:color="auto"/>
            </w:tcBorders>
          </w:tcPr>
          <w:p w14:paraId="1C217AAD" w14:textId="77777777" w:rsidR="006E1DED" w:rsidRPr="0026633D" w:rsidRDefault="006E1DED" w:rsidP="00B721EE">
            <w:pPr>
              <w:spacing w:after="0"/>
              <w:rPr>
                <w:rFonts w:cs="Arial"/>
              </w:rPr>
            </w:pPr>
            <w:r w:rsidRPr="0026633D">
              <w:rPr>
                <w:rFonts w:cs="Arial"/>
              </w:rPr>
              <w:t xml:space="preserve">Polling responses are anonymous and can’t be used for assessment, so you don’t need worry about getting things wrong. Different lecturers might use them in different ways – to check your understanding, find out your views, or encourage discussion. </w:t>
            </w:r>
          </w:p>
          <w:p w14:paraId="60ABD90A" w14:textId="53F5EA11" w:rsidR="006E1DED" w:rsidRPr="0026633D" w:rsidRDefault="006E1DED" w:rsidP="00B721EE">
            <w:pPr>
              <w:spacing w:after="0"/>
              <w:rPr>
                <w:rFonts w:cs="Arial"/>
              </w:rPr>
            </w:pPr>
          </w:p>
        </w:tc>
      </w:tr>
      <w:tr w:rsidR="006E1DED" w14:paraId="77818B4C" w14:textId="77777777" w:rsidTr="0053333D">
        <w:tc>
          <w:tcPr>
            <w:tcW w:w="1265" w:type="pct"/>
            <w:tcBorders>
              <w:bottom w:val="single" w:sz="4" w:space="0" w:color="auto"/>
            </w:tcBorders>
          </w:tcPr>
          <w:p w14:paraId="23DB47F9" w14:textId="1E1EC699" w:rsidR="006E1DED" w:rsidRDefault="006E1DED" w:rsidP="00B721EE">
            <w:pPr>
              <w:pStyle w:val="Jisctablenormal"/>
              <w:rPr>
                <w:rFonts w:cs="Arial"/>
              </w:rPr>
            </w:pPr>
            <w:r w:rsidRPr="0026633D">
              <w:rPr>
                <w:rFonts w:cs="Arial"/>
              </w:rPr>
              <w:t xml:space="preserve">We asked students what </w:t>
            </w:r>
            <w:r w:rsidRPr="0026633D">
              <w:rPr>
                <w:rFonts w:cs="Arial"/>
                <w:b/>
              </w:rPr>
              <w:t>other activities</w:t>
            </w:r>
            <w:r w:rsidRPr="0026633D">
              <w:rPr>
                <w:rFonts w:cs="Arial"/>
              </w:rPr>
              <w:t xml:space="preserve"> they found </w:t>
            </w:r>
            <w:proofErr w:type="gramStart"/>
            <w:r w:rsidRPr="0026633D">
              <w:rPr>
                <w:rFonts w:cs="Arial"/>
              </w:rPr>
              <w:t>really useful</w:t>
            </w:r>
            <w:proofErr w:type="gramEnd"/>
            <w:r w:rsidRPr="0026633D">
              <w:rPr>
                <w:rFonts w:cs="Arial"/>
              </w:rPr>
              <w:t xml:space="preserve"> for learning</w:t>
            </w:r>
            <w:r w:rsidR="00627D51">
              <w:rPr>
                <w:rFonts w:cs="Arial"/>
              </w:rPr>
              <w:t>. Examples</w:t>
            </w:r>
            <w:r w:rsidR="00C0511B">
              <w:rPr>
                <w:rFonts w:cs="Arial"/>
              </w:rPr>
              <w:t xml:space="preserve"> students cited</w:t>
            </w:r>
            <w:r w:rsidR="00627D51">
              <w:rPr>
                <w:rFonts w:cs="Arial"/>
              </w:rPr>
              <w:t xml:space="preserve"> include:</w:t>
            </w:r>
          </w:p>
          <w:p w14:paraId="254081A2" w14:textId="7114525F" w:rsidR="00627D51" w:rsidRDefault="0017228C" w:rsidP="00B721EE">
            <w:pPr>
              <w:pStyle w:val="Jisctablenormal"/>
              <w:rPr>
                <w:rFonts w:cs="Arial"/>
                <w:i/>
                <w:color w:val="FF0000"/>
              </w:rPr>
            </w:pPr>
            <w:r w:rsidRPr="00C103E9">
              <w:rPr>
                <w:rFonts w:cs="Arial"/>
                <w:i/>
                <w:color w:val="FF0000"/>
              </w:rPr>
              <w:lastRenderedPageBreak/>
              <w:t>“Having access to lecture content before the lecture has helped me keep up to speed and engaged.”</w:t>
            </w:r>
          </w:p>
          <w:p w14:paraId="33A8E983" w14:textId="77777777" w:rsidR="00332866" w:rsidRPr="00C103E9" w:rsidRDefault="00332866" w:rsidP="00B721EE">
            <w:pPr>
              <w:pStyle w:val="Jisctablenormal"/>
              <w:rPr>
                <w:rFonts w:cs="Arial"/>
                <w:i/>
                <w:color w:val="FF0000"/>
              </w:rPr>
            </w:pPr>
          </w:p>
          <w:p w14:paraId="4BF03B4E" w14:textId="77777777" w:rsidR="0017228C" w:rsidRPr="00C103E9" w:rsidRDefault="00D31B4F" w:rsidP="00B721EE">
            <w:pPr>
              <w:pStyle w:val="Jisctablenormal"/>
              <w:rPr>
                <w:rFonts w:cs="Arial"/>
                <w:i/>
                <w:color w:val="FF0000"/>
              </w:rPr>
            </w:pPr>
            <w:r w:rsidRPr="00C103E9">
              <w:rPr>
                <w:rFonts w:cs="Arial"/>
                <w:i/>
                <w:color w:val="FF0000"/>
              </w:rPr>
              <w:t>“Polling during class as a method of reviewing prescribed reading. Quiz game helped me remember important points quickly.”</w:t>
            </w:r>
          </w:p>
          <w:p w14:paraId="6F259040" w14:textId="04542D6D" w:rsidR="001D7398" w:rsidRPr="0000452D" w:rsidRDefault="00333777" w:rsidP="00B721EE">
            <w:pPr>
              <w:pStyle w:val="Jisctablenormal"/>
              <w:rPr>
                <w:rFonts w:cs="Arial"/>
                <w:i/>
                <w:color w:val="FF0000"/>
              </w:rPr>
            </w:pPr>
            <w:r w:rsidRPr="000005AF">
              <w:rPr>
                <w:rFonts w:cs="Arial"/>
                <w:i/>
                <w:color w:val="FF0000"/>
              </w:rPr>
              <w:t>“</w:t>
            </w:r>
            <w:r w:rsidR="000005AF" w:rsidRPr="000005AF">
              <w:rPr>
                <w:rFonts w:cs="Arial"/>
                <w:i/>
                <w:color w:val="FF0000"/>
              </w:rPr>
              <w:t>Creating posters and presentations together through a design project. The use of Photoshop and 3D design software to present a portfolio of my learning.”</w:t>
            </w:r>
          </w:p>
        </w:tc>
        <w:tc>
          <w:tcPr>
            <w:tcW w:w="1867" w:type="pct"/>
            <w:tcBorders>
              <w:bottom w:val="single" w:sz="4" w:space="0" w:color="auto"/>
            </w:tcBorders>
          </w:tcPr>
          <w:p w14:paraId="18796507" w14:textId="77777777" w:rsidR="00627D51" w:rsidRDefault="006E1DED" w:rsidP="00B721EE">
            <w:pPr>
              <w:pStyle w:val="ListParagraph"/>
              <w:numPr>
                <w:ilvl w:val="0"/>
                <w:numId w:val="22"/>
              </w:numPr>
              <w:spacing w:after="0"/>
            </w:pPr>
            <w:r w:rsidRPr="000177C9">
              <w:lastRenderedPageBreak/>
              <w:t>A varied diet of digital learning tasks keeps students motivated and allows them to explore different strengths</w:t>
            </w:r>
          </w:p>
          <w:p w14:paraId="3FF5AF91" w14:textId="1F173518" w:rsidR="00627D51" w:rsidRDefault="006E1DED" w:rsidP="00B721EE">
            <w:pPr>
              <w:pStyle w:val="ListParagraph"/>
              <w:numPr>
                <w:ilvl w:val="0"/>
                <w:numId w:val="22"/>
              </w:numPr>
              <w:spacing w:after="0"/>
            </w:pPr>
            <w:r w:rsidRPr="000177C9">
              <w:lastRenderedPageBreak/>
              <w:t>Ideally</w:t>
            </w:r>
            <w:r w:rsidR="000005AF">
              <w:t>,</w:t>
            </w:r>
            <w:r w:rsidRPr="000177C9">
              <w:t xml:space="preserve"> they will also reflect the kinds of activity undertaken in contemporary research and professional practice </w:t>
            </w:r>
          </w:p>
          <w:p w14:paraId="686E57C7" w14:textId="77777777" w:rsidR="006E1DED" w:rsidRDefault="006E1DED" w:rsidP="00B721EE">
            <w:pPr>
              <w:pStyle w:val="ListParagraph"/>
              <w:numPr>
                <w:ilvl w:val="0"/>
                <w:numId w:val="22"/>
              </w:numPr>
              <w:spacing w:after="0"/>
            </w:pPr>
            <w:r w:rsidRPr="000177C9">
              <w:t>Consider whether digital skills will be explicitly assessed and given feedback</w:t>
            </w:r>
          </w:p>
          <w:p w14:paraId="320E66F5" w14:textId="77777777" w:rsidR="0000452D" w:rsidRDefault="0000452D" w:rsidP="0000452D">
            <w:pPr>
              <w:spacing w:after="0"/>
            </w:pPr>
          </w:p>
          <w:p w14:paraId="0F1BE030" w14:textId="0FE97FD2" w:rsidR="0000452D" w:rsidRPr="000177C9" w:rsidRDefault="0000452D" w:rsidP="0000452D">
            <w:pPr>
              <w:spacing w:after="0"/>
            </w:pPr>
            <w:r>
              <w:rPr>
                <w:rFonts w:cs="Arial"/>
              </w:rPr>
              <w:t xml:space="preserve">Examples of activities that students found useful are available in the </w:t>
            </w:r>
            <w:hyperlink r:id="rId16" w:history="1">
              <w:r w:rsidRPr="00AC362A">
                <w:rPr>
                  <w:rStyle w:val="Hyperlink"/>
                  <w:rFonts w:ascii="Roboto Light" w:hAnsi="Roboto Light" w:cs="Arial"/>
                  <w:b/>
                  <w:bCs/>
                </w:rPr>
                <w:t>appendices</w:t>
              </w:r>
              <w:r w:rsidRPr="0080776B">
                <w:rPr>
                  <w:rStyle w:val="Hyperlink"/>
                  <w:rFonts w:ascii="Roboto Light" w:hAnsi="Roboto Light" w:cs="Arial"/>
                </w:rPr>
                <w:t xml:space="preserve"> </w:t>
              </w:r>
              <w:r w:rsidRPr="005A0736">
                <w:t>that</w:t>
              </w:r>
              <w:r w:rsidRPr="0080776B">
                <w:rPr>
                  <w:rStyle w:val="Hyperlink"/>
                  <w:rFonts w:ascii="Roboto Light" w:hAnsi="Roboto Light" w:cs="Arial"/>
                </w:rPr>
                <w:t xml:space="preserve"> </w:t>
              </w:r>
              <w:r w:rsidRPr="005A0736">
                <w:t>accompany the full report</w:t>
              </w:r>
            </w:hyperlink>
            <w:r w:rsidR="000A5A7C">
              <w:rPr>
                <w:rStyle w:val="Hyperlink"/>
                <w:rFonts w:ascii="Roboto Light" w:hAnsi="Roboto Light" w:cs="Arial"/>
                <w:color w:val="000000" w:themeColor="text1"/>
              </w:rPr>
              <w:t>.</w:t>
            </w:r>
          </w:p>
        </w:tc>
        <w:tc>
          <w:tcPr>
            <w:tcW w:w="1867" w:type="pct"/>
            <w:tcBorders>
              <w:bottom w:val="single" w:sz="4" w:space="0" w:color="auto"/>
            </w:tcBorders>
          </w:tcPr>
          <w:p w14:paraId="2690129A" w14:textId="1A30E7BE" w:rsidR="006E1DED" w:rsidRPr="0026633D" w:rsidRDefault="006E1DED" w:rsidP="00B721EE">
            <w:pPr>
              <w:spacing w:after="0"/>
              <w:rPr>
                <w:rFonts w:cs="Arial"/>
              </w:rPr>
            </w:pPr>
            <w:r w:rsidRPr="0026633D">
              <w:rPr>
                <w:rFonts w:cs="Arial"/>
              </w:rPr>
              <w:lastRenderedPageBreak/>
              <w:t xml:space="preserve">Look out for these in class or try them in your own study time. Not everything will suit you but try to see your time at </w:t>
            </w:r>
            <w:r w:rsidR="005371B5">
              <w:rPr>
                <w:rFonts w:cs="Arial"/>
              </w:rPr>
              <w:t>u</w:t>
            </w:r>
            <w:r w:rsidRPr="0026633D">
              <w:rPr>
                <w:rFonts w:cs="Arial"/>
              </w:rPr>
              <w:t>niversity as a chance to experiment with different ways to learn.</w:t>
            </w:r>
          </w:p>
          <w:p w14:paraId="3B744B82" w14:textId="20062397" w:rsidR="006E1DED" w:rsidRPr="001A390D" w:rsidRDefault="006E1DED" w:rsidP="00B721EE">
            <w:pPr>
              <w:spacing w:after="0"/>
              <w:rPr>
                <w:rFonts w:cs="Arial"/>
                <w:i/>
              </w:rPr>
            </w:pPr>
          </w:p>
        </w:tc>
      </w:tr>
      <w:tr w:rsidR="006E1DED" w14:paraId="365BCF2A" w14:textId="77777777" w:rsidTr="0053333D">
        <w:tc>
          <w:tcPr>
            <w:tcW w:w="1265" w:type="pct"/>
            <w:tcBorders>
              <w:bottom w:val="single" w:sz="4" w:space="0" w:color="auto"/>
            </w:tcBorders>
          </w:tcPr>
          <w:p w14:paraId="4CFFF4EC" w14:textId="2011A3ED" w:rsidR="006E1DED" w:rsidRPr="0026633D" w:rsidRDefault="00BD58F1" w:rsidP="006E1DED">
            <w:pPr>
              <w:pStyle w:val="Jisctablenormal"/>
              <w:spacing w:after="120"/>
              <w:rPr>
                <w:rFonts w:cs="Arial"/>
              </w:rPr>
            </w:pPr>
            <w:r>
              <w:rPr>
                <w:rFonts w:ascii="Arial" w:eastAsia="Arial" w:hAnsi="Arial" w:cs="Arial"/>
                <w:color w:val="000000"/>
              </w:rPr>
              <w:lastRenderedPageBreak/>
              <w:t xml:space="preserve">60% of HE students agreed that the </w:t>
            </w:r>
            <w:r w:rsidRPr="00BD58F1">
              <w:rPr>
                <w:rFonts w:ascii="Arial" w:eastAsia="Arial" w:hAnsi="Arial" w:cs="Arial"/>
                <w:b/>
                <w:bCs/>
                <w:color w:val="000000"/>
              </w:rPr>
              <w:t>software</w:t>
            </w:r>
            <w:r>
              <w:rPr>
                <w:rFonts w:ascii="Arial" w:eastAsia="Arial" w:hAnsi="Arial" w:cs="Arial"/>
                <w:color w:val="000000"/>
              </w:rPr>
              <w:t xml:space="preserve"> used on their course was </w:t>
            </w:r>
            <w:r w:rsidRPr="00BD58F1">
              <w:rPr>
                <w:rFonts w:ascii="Arial" w:eastAsia="Arial" w:hAnsi="Arial" w:cs="Arial"/>
                <w:b/>
                <w:bCs/>
                <w:color w:val="000000"/>
              </w:rPr>
              <w:t xml:space="preserve">industry standard and </w:t>
            </w:r>
            <w:proofErr w:type="gramStart"/>
            <w:r w:rsidRPr="00BD58F1">
              <w:rPr>
                <w:rFonts w:ascii="Arial" w:eastAsia="Arial" w:hAnsi="Arial" w:cs="Arial"/>
                <w:b/>
                <w:bCs/>
                <w:color w:val="000000"/>
              </w:rPr>
              <w:t>up-to-date</w:t>
            </w:r>
            <w:proofErr w:type="gramEnd"/>
          </w:p>
        </w:tc>
        <w:tc>
          <w:tcPr>
            <w:tcW w:w="1867" w:type="pct"/>
            <w:tcBorders>
              <w:bottom w:val="single" w:sz="4" w:space="0" w:color="auto"/>
            </w:tcBorders>
          </w:tcPr>
          <w:p w14:paraId="3DDAF583" w14:textId="692FE44A" w:rsidR="000005AF" w:rsidRDefault="006E1DED" w:rsidP="000177C9">
            <w:pPr>
              <w:pStyle w:val="ListParagraph"/>
              <w:numPr>
                <w:ilvl w:val="0"/>
                <w:numId w:val="22"/>
              </w:numPr>
            </w:pPr>
            <w:r w:rsidRPr="000177C9">
              <w:t xml:space="preserve">Software is a real value-for-money issue for students and expectations need to be managed. If the prospectus says that students will be working with cutting-edge software in a </w:t>
            </w:r>
            <w:r w:rsidR="00F42627" w:rsidRPr="000177C9">
              <w:t>high-tech</w:t>
            </w:r>
            <w:r w:rsidRPr="000177C9">
              <w:t xml:space="preserve"> subject area, that is what they will expect </w:t>
            </w:r>
          </w:p>
          <w:p w14:paraId="1263F248" w14:textId="14996B8C" w:rsidR="006E1DED" w:rsidRPr="000177C9" w:rsidRDefault="006E1DED" w:rsidP="000177C9">
            <w:pPr>
              <w:pStyle w:val="ListParagraph"/>
              <w:numPr>
                <w:ilvl w:val="0"/>
                <w:numId w:val="22"/>
              </w:numPr>
            </w:pPr>
            <w:r w:rsidRPr="000177C9">
              <w:t>If the underlying skills (</w:t>
            </w:r>
            <w:proofErr w:type="spellStart"/>
            <w:r w:rsidRPr="000177C9">
              <w:t>eg</w:t>
            </w:r>
            <w:proofErr w:type="spellEnd"/>
            <w:r w:rsidRPr="000177C9">
              <w:t xml:space="preserve"> of data analysis) matter more than the version number, that should be communicated so students don’t feel short-changed </w:t>
            </w:r>
          </w:p>
        </w:tc>
        <w:tc>
          <w:tcPr>
            <w:tcW w:w="1867" w:type="pct"/>
            <w:tcBorders>
              <w:bottom w:val="single" w:sz="4" w:space="0" w:color="auto"/>
            </w:tcBorders>
          </w:tcPr>
          <w:p w14:paraId="0C25D300" w14:textId="1DA91055" w:rsidR="006E1DED" w:rsidRPr="0026633D" w:rsidRDefault="006E1DED" w:rsidP="006E1DED">
            <w:pPr>
              <w:rPr>
                <w:rFonts w:cs="Arial"/>
              </w:rPr>
            </w:pPr>
            <w:r w:rsidRPr="0026633D">
              <w:rPr>
                <w:rFonts w:cs="Arial"/>
              </w:rPr>
              <w:t xml:space="preserve">Use every opportunity to practice skills that will be relevant in your future career. If you feel systems need updating, talk to your course rep or course tutor. But remember that </w:t>
            </w:r>
            <w:r w:rsidR="000005AF">
              <w:rPr>
                <w:rFonts w:cs="Arial"/>
              </w:rPr>
              <w:t>u</w:t>
            </w:r>
            <w:r w:rsidRPr="0026633D">
              <w:rPr>
                <w:rFonts w:cs="Arial"/>
              </w:rPr>
              <w:t>niversity is about learning the underlying skills: in work you will be expected to use whatever systems are available.</w:t>
            </w:r>
          </w:p>
          <w:p w14:paraId="1F5260E4" w14:textId="77777777" w:rsidR="006E1DED" w:rsidRPr="0026633D" w:rsidRDefault="006E1DED" w:rsidP="006E1DED">
            <w:pPr>
              <w:spacing w:after="120"/>
              <w:rPr>
                <w:rFonts w:cs="Arial"/>
              </w:rPr>
            </w:pPr>
          </w:p>
        </w:tc>
      </w:tr>
      <w:tr w:rsidR="006E1DED" w14:paraId="7A2CBC13" w14:textId="77777777" w:rsidTr="0053333D">
        <w:tc>
          <w:tcPr>
            <w:tcW w:w="1265" w:type="pct"/>
            <w:tcBorders>
              <w:bottom w:val="single" w:sz="4" w:space="0" w:color="auto"/>
            </w:tcBorders>
          </w:tcPr>
          <w:p w14:paraId="02A8C6FC" w14:textId="441109C8" w:rsidR="006E1DED" w:rsidRPr="0026633D" w:rsidRDefault="006E1DED" w:rsidP="006E1DED">
            <w:pPr>
              <w:pStyle w:val="Jisctablenormal"/>
              <w:spacing w:after="120"/>
              <w:rPr>
                <w:rFonts w:cs="Arial"/>
              </w:rPr>
            </w:pPr>
            <w:r w:rsidRPr="0026633D">
              <w:rPr>
                <w:rFonts w:cs="Arial"/>
              </w:rPr>
              <w:t>Students would like course software to be available on their own desktops, and ideally on their own devices for study away from campus</w:t>
            </w:r>
          </w:p>
        </w:tc>
        <w:tc>
          <w:tcPr>
            <w:tcW w:w="1867" w:type="pct"/>
            <w:tcBorders>
              <w:bottom w:val="single" w:sz="4" w:space="0" w:color="auto"/>
            </w:tcBorders>
          </w:tcPr>
          <w:p w14:paraId="4E2F7A19" w14:textId="269FF3A3" w:rsidR="000005AF" w:rsidRDefault="006E1DED" w:rsidP="000177C9">
            <w:pPr>
              <w:pStyle w:val="ListParagraph"/>
              <w:numPr>
                <w:ilvl w:val="0"/>
                <w:numId w:val="22"/>
              </w:numPr>
            </w:pPr>
            <w:r w:rsidRPr="000177C9">
              <w:t>Students appreciate being able to access specialist software in a variety of on-campus locations, so check that this will be possible</w:t>
            </w:r>
            <w:r w:rsidR="00EA5651">
              <w:t>,</w:t>
            </w:r>
            <w:r w:rsidRPr="000177C9">
              <w:t xml:space="preserve"> especially with </w:t>
            </w:r>
            <w:r w:rsidR="000005AF">
              <w:t xml:space="preserve">the </w:t>
            </w:r>
            <w:r w:rsidRPr="000177C9">
              <w:t xml:space="preserve">software they </w:t>
            </w:r>
            <w:proofErr w:type="gramStart"/>
            <w:r w:rsidRPr="000177C9">
              <w:t>have to</w:t>
            </w:r>
            <w:proofErr w:type="gramEnd"/>
            <w:r w:rsidRPr="000177C9">
              <w:t xml:space="preserve"> use for assignments </w:t>
            </w:r>
          </w:p>
          <w:p w14:paraId="1FE6543E" w14:textId="7B1876D0" w:rsidR="006E1DED" w:rsidRPr="000177C9" w:rsidRDefault="006E1DED" w:rsidP="000177C9">
            <w:pPr>
              <w:pStyle w:val="ListParagraph"/>
              <w:numPr>
                <w:ilvl w:val="0"/>
                <w:numId w:val="22"/>
              </w:numPr>
            </w:pPr>
            <w:r w:rsidRPr="000177C9">
              <w:t>Offer advice on how to find free or low-cost software they can install on their own system</w:t>
            </w:r>
            <w:r w:rsidR="002726FF">
              <w:t xml:space="preserve"> or remote desktop</w:t>
            </w:r>
            <w:r w:rsidRPr="000177C9">
              <w:t>, perhaps with reduced functionality</w:t>
            </w:r>
          </w:p>
        </w:tc>
        <w:tc>
          <w:tcPr>
            <w:tcW w:w="1867" w:type="pct"/>
            <w:tcBorders>
              <w:bottom w:val="single" w:sz="4" w:space="0" w:color="auto"/>
            </w:tcBorders>
          </w:tcPr>
          <w:p w14:paraId="623A85D2" w14:textId="5B3AFEB9" w:rsidR="006E1DED" w:rsidRPr="0026633D" w:rsidRDefault="006E1DED" w:rsidP="006E1DED">
            <w:pPr>
              <w:spacing w:after="120"/>
              <w:rPr>
                <w:rFonts w:cs="Arial"/>
              </w:rPr>
            </w:pPr>
            <w:r w:rsidRPr="0026633D">
              <w:rPr>
                <w:rFonts w:cs="Arial"/>
              </w:rPr>
              <w:t>This is a reasonable request to make but if the university can’t offer it, find out what free or low-cost alternatives are recommended, perhaps with a lower level of functionality.</w:t>
            </w:r>
          </w:p>
        </w:tc>
      </w:tr>
      <w:tr w:rsidR="006E1DED" w14:paraId="6A0D716B" w14:textId="77777777" w:rsidTr="0053333D">
        <w:tc>
          <w:tcPr>
            <w:tcW w:w="1265" w:type="pct"/>
            <w:tcBorders>
              <w:bottom w:val="single" w:sz="4" w:space="0" w:color="auto"/>
            </w:tcBorders>
          </w:tcPr>
          <w:p w14:paraId="608D1315" w14:textId="1962E9DB" w:rsidR="006E1DED" w:rsidRPr="0026633D" w:rsidRDefault="006E1DED" w:rsidP="006E1DED">
            <w:pPr>
              <w:pStyle w:val="Jisctablenormal"/>
              <w:spacing w:after="120"/>
              <w:rPr>
                <w:rFonts w:cs="Arial"/>
              </w:rPr>
            </w:pPr>
            <w:r w:rsidRPr="0026633D">
              <w:rPr>
                <w:rFonts w:cs="Arial"/>
              </w:rPr>
              <w:t xml:space="preserve">Most students </w:t>
            </w:r>
            <w:r w:rsidR="00891866">
              <w:rPr>
                <w:rFonts w:cs="Arial"/>
              </w:rPr>
              <w:t>agreed</w:t>
            </w:r>
            <w:r w:rsidRPr="0026633D">
              <w:rPr>
                <w:rFonts w:cs="Arial"/>
              </w:rPr>
              <w:t xml:space="preserve"> that </w:t>
            </w:r>
            <w:r w:rsidRPr="0026633D">
              <w:rPr>
                <w:rFonts w:cs="Arial"/>
                <w:b/>
              </w:rPr>
              <w:t>online assessment</w:t>
            </w:r>
            <w:r w:rsidRPr="0026633D">
              <w:rPr>
                <w:rFonts w:cs="Arial"/>
              </w:rPr>
              <w:t xml:space="preserve"> was </w:t>
            </w:r>
            <w:r w:rsidR="00891866">
              <w:rPr>
                <w:rFonts w:cs="Arial"/>
              </w:rPr>
              <w:t>delivered and managed well</w:t>
            </w:r>
          </w:p>
        </w:tc>
        <w:tc>
          <w:tcPr>
            <w:tcW w:w="1867" w:type="pct"/>
            <w:tcBorders>
              <w:bottom w:val="single" w:sz="4" w:space="0" w:color="auto"/>
            </w:tcBorders>
          </w:tcPr>
          <w:p w14:paraId="0BFA0EA1" w14:textId="0B14D97D" w:rsidR="00ED3B44" w:rsidRDefault="006E1DED" w:rsidP="000177C9">
            <w:pPr>
              <w:pStyle w:val="ListParagraph"/>
              <w:numPr>
                <w:ilvl w:val="0"/>
                <w:numId w:val="22"/>
              </w:numPr>
            </w:pPr>
            <w:r w:rsidRPr="000177C9">
              <w:t xml:space="preserve">Students experience more anxiety around assessment than any other issue and </w:t>
            </w:r>
            <w:r w:rsidR="00ED3B44" w:rsidRPr="000177C9">
              <w:t>consequently</w:t>
            </w:r>
            <w:r w:rsidRPr="000177C9">
              <w:t xml:space="preserve"> it can have a negative impact on their experience. Make sure students fully understand how they will be assessed, ideally through a variety of different challenges and using different media to express their ideas </w:t>
            </w:r>
          </w:p>
          <w:p w14:paraId="1F220724" w14:textId="3AE53067" w:rsidR="006E1DED" w:rsidRPr="000177C9" w:rsidRDefault="006E1DED" w:rsidP="000177C9">
            <w:pPr>
              <w:pStyle w:val="ListParagraph"/>
              <w:numPr>
                <w:ilvl w:val="0"/>
                <w:numId w:val="22"/>
              </w:numPr>
            </w:pPr>
            <w:r w:rsidRPr="000177C9">
              <w:t>Prioritise timely feedback in a format that students will be able to keep and review later</w:t>
            </w:r>
          </w:p>
        </w:tc>
        <w:tc>
          <w:tcPr>
            <w:tcW w:w="1867" w:type="pct"/>
            <w:tcBorders>
              <w:bottom w:val="single" w:sz="4" w:space="0" w:color="auto"/>
            </w:tcBorders>
          </w:tcPr>
          <w:p w14:paraId="0BA28BB4" w14:textId="77777777" w:rsidR="00ED3B44" w:rsidRDefault="006E1DED" w:rsidP="006E1DED">
            <w:pPr>
              <w:rPr>
                <w:rFonts w:cs="Arial"/>
              </w:rPr>
            </w:pPr>
            <w:r w:rsidRPr="0026633D">
              <w:rPr>
                <w:rFonts w:cs="Arial"/>
              </w:rPr>
              <w:t xml:space="preserve">Make sure you understand how assignments are submitted online before you reach any critical deadlines. </w:t>
            </w:r>
          </w:p>
          <w:p w14:paraId="38E77D43" w14:textId="77777777" w:rsidR="00ED3B44" w:rsidRDefault="006E1DED" w:rsidP="006E1DED">
            <w:pPr>
              <w:rPr>
                <w:rFonts w:cs="Arial"/>
              </w:rPr>
            </w:pPr>
            <w:r w:rsidRPr="0026633D">
              <w:rPr>
                <w:rFonts w:cs="Arial"/>
              </w:rPr>
              <w:t xml:space="preserve">Also find out how the </w:t>
            </w:r>
            <w:r w:rsidR="00ED3B44">
              <w:rPr>
                <w:rFonts w:cs="Arial"/>
              </w:rPr>
              <w:t>u</w:t>
            </w:r>
            <w:r w:rsidRPr="0026633D">
              <w:rPr>
                <w:rFonts w:cs="Arial"/>
              </w:rPr>
              <w:t>niversity uses plagiarism detection and how you can use detection systems to improve your assignments.</w:t>
            </w:r>
          </w:p>
          <w:p w14:paraId="2430F31F" w14:textId="2BEA4951" w:rsidR="006E1DED" w:rsidRDefault="006E1DED" w:rsidP="006E1DED">
            <w:pPr>
              <w:rPr>
                <w:rFonts w:cs="Arial"/>
              </w:rPr>
            </w:pPr>
            <w:r w:rsidRPr="0026633D">
              <w:rPr>
                <w:rFonts w:cs="Arial"/>
              </w:rPr>
              <w:lastRenderedPageBreak/>
              <w:t>If you’ve forgotten what you were told at induction, there should be online resources and workshops to get you back up to speed.</w:t>
            </w:r>
          </w:p>
          <w:p w14:paraId="7778A2E0" w14:textId="41518C53" w:rsidR="006E1DED" w:rsidRPr="00ED3B44" w:rsidRDefault="00ED3B44" w:rsidP="00ED3B44">
            <w:pPr>
              <w:rPr>
                <w:rFonts w:cs="Arial"/>
                <w:i/>
              </w:rPr>
            </w:pPr>
            <w:r w:rsidRPr="00ED3B44">
              <w:rPr>
                <w:rFonts w:cs="Arial"/>
                <w:i/>
              </w:rPr>
              <w:t>[</w:t>
            </w:r>
            <w:r>
              <w:rPr>
                <w:rFonts w:cs="Arial"/>
                <w:i/>
              </w:rPr>
              <w:t>A</w:t>
            </w:r>
            <w:r w:rsidRPr="00ED3B44">
              <w:rPr>
                <w:rFonts w:cs="Arial"/>
                <w:i/>
              </w:rPr>
              <w:t>dd local information]</w:t>
            </w:r>
          </w:p>
        </w:tc>
      </w:tr>
      <w:tr w:rsidR="006E1DED" w14:paraId="11841A0B" w14:textId="77777777" w:rsidTr="0053333D">
        <w:tc>
          <w:tcPr>
            <w:tcW w:w="1265" w:type="pct"/>
            <w:tcBorders>
              <w:bottom w:val="single" w:sz="4" w:space="0" w:color="auto"/>
            </w:tcBorders>
          </w:tcPr>
          <w:p w14:paraId="629A7672" w14:textId="5253E361" w:rsidR="006E1DED" w:rsidRPr="0026633D" w:rsidRDefault="006E1DED" w:rsidP="006E1DED">
            <w:pPr>
              <w:rPr>
                <w:rFonts w:cs="Arial"/>
              </w:rPr>
            </w:pPr>
            <w:r w:rsidRPr="0026633D">
              <w:rPr>
                <w:rFonts w:cs="Arial"/>
              </w:rPr>
              <w:lastRenderedPageBreak/>
              <w:t xml:space="preserve">In our survey, around </w:t>
            </w:r>
            <w:r w:rsidR="00D05A5F">
              <w:rPr>
                <w:rFonts w:cs="Arial"/>
              </w:rPr>
              <w:t>seven</w:t>
            </w:r>
            <w:r w:rsidRPr="0026633D">
              <w:rPr>
                <w:rFonts w:cs="Arial"/>
              </w:rPr>
              <w:t xml:space="preserve"> in </w:t>
            </w:r>
            <w:r w:rsidR="00D05A5F">
              <w:rPr>
                <w:rFonts w:cs="Arial"/>
              </w:rPr>
              <w:t>ten</w:t>
            </w:r>
            <w:r w:rsidRPr="0026633D">
              <w:rPr>
                <w:rFonts w:cs="Arial"/>
              </w:rPr>
              <w:t xml:space="preserve"> HE students thought </w:t>
            </w:r>
            <w:r w:rsidRPr="0026633D">
              <w:rPr>
                <w:rFonts w:cs="Arial"/>
                <w:b/>
              </w:rPr>
              <w:t>digital skills</w:t>
            </w:r>
            <w:r w:rsidRPr="0026633D">
              <w:rPr>
                <w:rFonts w:cs="Arial"/>
              </w:rPr>
              <w:t xml:space="preserve"> would be important in their chosen career, compared with workplace trends that suggest the figure is closer to 95% of professional roles. Only around </w:t>
            </w:r>
            <w:r w:rsidR="0024423A">
              <w:rPr>
                <w:rFonts w:cs="Arial"/>
              </w:rPr>
              <w:t>four</w:t>
            </w:r>
            <w:r w:rsidRPr="0026633D">
              <w:rPr>
                <w:rFonts w:cs="Arial"/>
              </w:rPr>
              <w:t xml:space="preserve"> in </w:t>
            </w:r>
            <w:r w:rsidR="0024423A">
              <w:rPr>
                <w:rFonts w:cs="Arial"/>
              </w:rPr>
              <w:t>ten</w:t>
            </w:r>
            <w:r w:rsidRPr="0026633D">
              <w:rPr>
                <w:rFonts w:cs="Arial"/>
              </w:rPr>
              <w:t xml:space="preserve"> </w:t>
            </w:r>
            <w:r w:rsidR="0072022C">
              <w:rPr>
                <w:rFonts w:cs="Arial"/>
              </w:rPr>
              <w:t>agreed</w:t>
            </w:r>
            <w:r w:rsidRPr="0026633D">
              <w:rPr>
                <w:rFonts w:cs="Arial"/>
              </w:rPr>
              <w:t xml:space="preserve"> that their course was preparing them for the digital workplace </w:t>
            </w:r>
          </w:p>
          <w:p w14:paraId="437E9D8F" w14:textId="088AAA77" w:rsidR="006E1DED" w:rsidRPr="0026633D" w:rsidRDefault="00902556" w:rsidP="006E1DED">
            <w:pPr>
              <w:pStyle w:val="Jisctablenormal"/>
              <w:spacing w:after="120"/>
              <w:rPr>
                <w:rFonts w:cs="Arial"/>
              </w:rPr>
            </w:pPr>
            <w:r>
              <w:rPr>
                <w:rFonts w:ascii="Arial" w:eastAsia="Arial" w:hAnsi="Arial" w:cs="Arial"/>
                <w:color w:val="000000"/>
              </w:rPr>
              <w:t xml:space="preserve">Also, only about a third of students </w:t>
            </w:r>
            <w:r w:rsidR="00A06532">
              <w:rPr>
                <w:rFonts w:ascii="Arial" w:eastAsia="Arial" w:hAnsi="Arial" w:cs="Arial"/>
                <w:color w:val="000000"/>
              </w:rPr>
              <w:t xml:space="preserve">agreed that they </w:t>
            </w:r>
            <w:r>
              <w:rPr>
                <w:rFonts w:ascii="Arial" w:eastAsia="Arial" w:hAnsi="Arial" w:cs="Arial"/>
                <w:color w:val="000000"/>
              </w:rPr>
              <w:t>understood what digital skills were required on their course</w:t>
            </w:r>
            <w:r w:rsidR="00A02774">
              <w:rPr>
                <w:rFonts w:ascii="Arial" w:eastAsia="Arial" w:hAnsi="Arial" w:cs="Arial"/>
                <w:color w:val="000000"/>
              </w:rPr>
              <w:t xml:space="preserve"> before they started</w:t>
            </w:r>
            <w:r>
              <w:rPr>
                <w:rFonts w:ascii="Arial" w:eastAsia="Arial" w:hAnsi="Arial" w:cs="Arial"/>
                <w:color w:val="000000"/>
              </w:rPr>
              <w:t xml:space="preserve">, and only </w:t>
            </w:r>
            <w:r w:rsidR="00A02774">
              <w:rPr>
                <w:rFonts w:ascii="Arial" w:eastAsia="Arial" w:hAnsi="Arial" w:cs="Arial"/>
                <w:color w:val="000000"/>
              </w:rPr>
              <w:t>37</w:t>
            </w:r>
            <w:r>
              <w:rPr>
                <w:rFonts w:ascii="Arial" w:eastAsia="Arial" w:hAnsi="Arial" w:cs="Arial"/>
                <w:color w:val="000000"/>
              </w:rPr>
              <w:t xml:space="preserve">% </w:t>
            </w:r>
            <w:r w:rsidR="00A02774">
              <w:rPr>
                <w:rFonts w:ascii="Arial" w:eastAsia="Arial" w:hAnsi="Arial" w:cs="Arial"/>
                <w:color w:val="000000"/>
              </w:rPr>
              <w:t>agreed</w:t>
            </w:r>
            <w:r>
              <w:rPr>
                <w:rFonts w:ascii="Arial" w:eastAsia="Arial" w:hAnsi="Arial" w:cs="Arial"/>
                <w:color w:val="000000"/>
              </w:rPr>
              <w:t xml:space="preserve"> they were given regular opportunities to review and update their digital skills. Our analysis found that </w:t>
            </w:r>
            <w:r w:rsidR="00A94BCB">
              <w:rPr>
                <w:rFonts w:ascii="Arial" w:eastAsia="Arial" w:hAnsi="Arial" w:cs="Arial"/>
                <w:color w:val="000000"/>
              </w:rPr>
              <w:t>many of</w:t>
            </w:r>
            <w:r w:rsidR="008A062C">
              <w:rPr>
                <w:rFonts w:ascii="Arial" w:eastAsia="Arial" w:hAnsi="Arial" w:cs="Arial"/>
                <w:color w:val="000000"/>
              </w:rPr>
              <w:t xml:space="preserve"> </w:t>
            </w:r>
            <w:r>
              <w:rPr>
                <w:rFonts w:ascii="Arial" w:eastAsia="Arial" w:hAnsi="Arial" w:cs="Arial"/>
                <w:color w:val="000000"/>
              </w:rPr>
              <w:t xml:space="preserve">these issues </w:t>
            </w:r>
            <w:r w:rsidR="008A062C">
              <w:rPr>
                <w:rFonts w:ascii="Arial" w:eastAsia="Arial" w:hAnsi="Arial" w:cs="Arial"/>
                <w:color w:val="000000"/>
              </w:rPr>
              <w:t>are important in terms of</w:t>
            </w:r>
            <w:r>
              <w:rPr>
                <w:rFonts w:ascii="Arial" w:eastAsia="Arial" w:hAnsi="Arial" w:cs="Arial"/>
                <w:color w:val="000000"/>
              </w:rPr>
              <w:t xml:space="preserve"> students’ </w:t>
            </w:r>
            <w:r w:rsidR="008A062C">
              <w:rPr>
                <w:rFonts w:ascii="Arial" w:eastAsia="Arial" w:hAnsi="Arial" w:cs="Arial"/>
                <w:color w:val="000000"/>
              </w:rPr>
              <w:t xml:space="preserve">satisfaction with their </w:t>
            </w:r>
            <w:r>
              <w:rPr>
                <w:rFonts w:ascii="Arial" w:eastAsia="Arial" w:hAnsi="Arial" w:cs="Arial"/>
                <w:color w:val="000000"/>
              </w:rPr>
              <w:t>overall experience</w:t>
            </w:r>
          </w:p>
        </w:tc>
        <w:tc>
          <w:tcPr>
            <w:tcW w:w="1867" w:type="pct"/>
            <w:tcBorders>
              <w:bottom w:val="single" w:sz="4" w:space="0" w:color="auto"/>
            </w:tcBorders>
          </w:tcPr>
          <w:p w14:paraId="6FDCA4B2" w14:textId="561DFA1C" w:rsidR="00D23717" w:rsidRDefault="006E1DED" w:rsidP="000177C9">
            <w:pPr>
              <w:pStyle w:val="ListParagraph"/>
              <w:numPr>
                <w:ilvl w:val="0"/>
                <w:numId w:val="22"/>
              </w:numPr>
            </w:pPr>
            <w:r w:rsidRPr="000177C9">
              <w:t xml:space="preserve">These are issues that can only really be addressed at the course/curriculum design stage, where digital futures should be considered alongside other issues. But even within an established course of study, teaching staff can discuss with students how digital technologies are changing methods, practices and careers </w:t>
            </w:r>
          </w:p>
          <w:p w14:paraId="6B6F574E" w14:textId="44CDC3B0" w:rsidR="006E1DED" w:rsidRPr="000177C9" w:rsidRDefault="006E1DED" w:rsidP="000177C9">
            <w:pPr>
              <w:pStyle w:val="ListParagraph"/>
              <w:numPr>
                <w:ilvl w:val="0"/>
                <w:numId w:val="22"/>
              </w:numPr>
            </w:pPr>
            <w:r w:rsidRPr="000177C9">
              <w:t xml:space="preserve">Teaching staff should be confident users of digital technology themselves and should be able to signpost students to further support if they need it. Opportunities to connect with employers can be offered alongside the curriculum </w:t>
            </w:r>
            <w:r w:rsidR="00D23717">
              <w:t>(</w:t>
            </w:r>
            <w:proofErr w:type="spellStart"/>
            <w:r w:rsidRPr="000177C9">
              <w:t>eg</w:t>
            </w:r>
            <w:proofErr w:type="spellEnd"/>
            <w:r w:rsidRPr="000177C9">
              <w:t xml:space="preserve"> via career fairs, employer-sponsored awards, placements etc</w:t>
            </w:r>
            <w:r w:rsidR="00D23717">
              <w:t>)</w:t>
            </w:r>
          </w:p>
        </w:tc>
        <w:tc>
          <w:tcPr>
            <w:tcW w:w="1867" w:type="pct"/>
            <w:tcBorders>
              <w:bottom w:val="single" w:sz="4" w:space="0" w:color="auto"/>
            </w:tcBorders>
          </w:tcPr>
          <w:p w14:paraId="5EFD102F" w14:textId="77777777" w:rsidR="00E65E28" w:rsidRDefault="006E1DED" w:rsidP="006E1DED">
            <w:pPr>
              <w:rPr>
                <w:rFonts w:cs="Arial"/>
              </w:rPr>
            </w:pPr>
            <w:r w:rsidRPr="0026633D">
              <w:rPr>
                <w:rFonts w:cs="Arial"/>
              </w:rPr>
              <w:t>Make sure you don’t miss out on opportunities to develop digital skills, whether they arise on your course or outside of it</w:t>
            </w:r>
            <w:r w:rsidR="00E65E28">
              <w:rPr>
                <w:rFonts w:cs="Arial"/>
              </w:rPr>
              <w:t xml:space="preserve"> (</w:t>
            </w:r>
            <w:proofErr w:type="spellStart"/>
            <w:r>
              <w:rPr>
                <w:rFonts w:cs="Arial"/>
              </w:rPr>
              <w:t>eg</w:t>
            </w:r>
            <w:proofErr w:type="spellEnd"/>
            <w:r w:rsidRPr="0026633D">
              <w:rPr>
                <w:rFonts w:cs="Arial"/>
              </w:rPr>
              <w:t xml:space="preserve"> in student projects, volunteering, hobbies and interest groups</w:t>
            </w:r>
            <w:r w:rsidR="00E65E28">
              <w:rPr>
                <w:rFonts w:cs="Arial"/>
              </w:rPr>
              <w:t>)</w:t>
            </w:r>
            <w:r w:rsidRPr="0026633D">
              <w:rPr>
                <w:rFonts w:cs="Arial"/>
              </w:rPr>
              <w:t xml:space="preserve">. </w:t>
            </w:r>
          </w:p>
          <w:p w14:paraId="7B73088C" w14:textId="77777777" w:rsidR="00E65E28" w:rsidRDefault="006E1DED" w:rsidP="006E1DED">
            <w:pPr>
              <w:rPr>
                <w:rFonts w:cs="Arial"/>
              </w:rPr>
            </w:pPr>
            <w:r w:rsidRPr="0026633D">
              <w:rPr>
                <w:rFonts w:cs="Arial"/>
              </w:rPr>
              <w:t>If your course doesn’t cover digital technology in the workplace, or up</w:t>
            </w:r>
            <w:r w:rsidR="00E65E28">
              <w:rPr>
                <w:rFonts w:cs="Arial"/>
              </w:rPr>
              <w:t xml:space="preserve"> </w:t>
            </w:r>
            <w:r w:rsidRPr="0026633D">
              <w:rPr>
                <w:rFonts w:cs="Arial"/>
              </w:rPr>
              <w:t>to</w:t>
            </w:r>
            <w:r w:rsidR="00E65E28">
              <w:rPr>
                <w:rFonts w:cs="Arial"/>
              </w:rPr>
              <w:t xml:space="preserve"> </w:t>
            </w:r>
            <w:r w:rsidRPr="0026633D">
              <w:rPr>
                <w:rFonts w:cs="Arial"/>
              </w:rPr>
              <w:t xml:space="preserve">date digital methods, ask your course tutor if time can be set aside for this. </w:t>
            </w:r>
          </w:p>
          <w:p w14:paraId="7569C0B9" w14:textId="77777777" w:rsidR="00541E8C" w:rsidRDefault="006E1DED" w:rsidP="006E1DED">
            <w:pPr>
              <w:rPr>
                <w:rFonts w:cs="Arial"/>
              </w:rPr>
            </w:pPr>
            <w:r w:rsidRPr="0026633D">
              <w:rPr>
                <w:rFonts w:cs="Arial"/>
              </w:rPr>
              <w:t xml:space="preserve">A careers adviser will be able to help you explore these issues. </w:t>
            </w:r>
          </w:p>
          <w:p w14:paraId="6E73EC16" w14:textId="7F22CEF0" w:rsidR="006E1DED" w:rsidRDefault="006E1DED" w:rsidP="006E1DED">
            <w:pPr>
              <w:rPr>
                <w:rFonts w:cs="Arial"/>
              </w:rPr>
            </w:pPr>
            <w:r w:rsidRPr="0026633D">
              <w:rPr>
                <w:rFonts w:cs="Arial"/>
              </w:rPr>
              <w:t xml:space="preserve">You may never have such good access to IT training as you do at university. So be pro-active - sign up for workshops, drop </w:t>
            </w:r>
            <w:proofErr w:type="gramStart"/>
            <w:r w:rsidRPr="0026633D">
              <w:rPr>
                <w:rFonts w:cs="Arial"/>
              </w:rPr>
              <w:t>in to</w:t>
            </w:r>
            <w:proofErr w:type="gramEnd"/>
            <w:r w:rsidRPr="0026633D">
              <w:rPr>
                <w:rFonts w:cs="Arial"/>
              </w:rPr>
              <w:t xml:space="preserve"> sessions in the library or IT services, watch how-to videos and access online training</w:t>
            </w:r>
            <w:r>
              <w:rPr>
                <w:rFonts w:cs="Arial"/>
              </w:rPr>
              <w:t>.</w:t>
            </w:r>
          </w:p>
          <w:p w14:paraId="29753BCE" w14:textId="23AF90D3" w:rsidR="006E1DED" w:rsidRPr="0026633D" w:rsidRDefault="006E1DED" w:rsidP="006E1DED">
            <w:pPr>
              <w:spacing w:after="120"/>
              <w:rPr>
                <w:rFonts w:cs="Arial"/>
              </w:rPr>
            </w:pPr>
            <w:r>
              <w:rPr>
                <w:rFonts w:cs="Arial"/>
              </w:rPr>
              <w:t>The university offers you…</w:t>
            </w:r>
            <w:r w:rsidRPr="00541E8C">
              <w:rPr>
                <w:rFonts w:cs="Arial"/>
                <w:i/>
              </w:rPr>
              <w:t xml:space="preserve"> </w:t>
            </w:r>
            <w:r w:rsidR="00541E8C" w:rsidRPr="00541E8C">
              <w:rPr>
                <w:rFonts w:cs="Arial"/>
                <w:i/>
              </w:rPr>
              <w:t>[</w:t>
            </w:r>
            <w:r w:rsidRPr="00541E8C">
              <w:rPr>
                <w:rFonts w:cs="Arial"/>
                <w:i/>
              </w:rPr>
              <w:t xml:space="preserve">mention specific opportunities </w:t>
            </w:r>
            <w:proofErr w:type="spellStart"/>
            <w:r w:rsidRPr="00541E8C">
              <w:rPr>
                <w:rFonts w:cs="Arial"/>
                <w:i/>
              </w:rPr>
              <w:t>eg</w:t>
            </w:r>
            <w:proofErr w:type="spellEnd"/>
            <w:r w:rsidRPr="00541E8C">
              <w:rPr>
                <w:rFonts w:cs="Arial"/>
                <w:i/>
              </w:rPr>
              <w:t xml:space="preserve"> the Jisc discovery tool</w:t>
            </w:r>
            <w:r w:rsidR="00541E8C" w:rsidRPr="00541E8C">
              <w:rPr>
                <w:rFonts w:cs="Arial"/>
                <w:i/>
              </w:rPr>
              <w:t>]</w:t>
            </w:r>
          </w:p>
        </w:tc>
      </w:tr>
    </w:tbl>
    <w:p w14:paraId="4433D37C" w14:textId="4BDCF3ED" w:rsidR="00437748" w:rsidRDefault="00437748" w:rsidP="00907FA3">
      <w:pPr>
        <w:pStyle w:val="Heading2"/>
      </w:pPr>
    </w:p>
    <w:p w14:paraId="7686B4BE" w14:textId="77777777" w:rsidR="00437748" w:rsidRDefault="00437748">
      <w:pPr>
        <w:spacing w:after="160"/>
        <w:rPr>
          <w:rFonts w:ascii="Roboto Medium" w:hAnsi="Roboto Medium"/>
          <w:color w:val="8E1558" w:themeColor="accent3"/>
          <w:sz w:val="34"/>
          <w:szCs w:val="28"/>
        </w:rPr>
      </w:pPr>
      <w:r>
        <w:br w:type="page"/>
      </w:r>
    </w:p>
    <w:p w14:paraId="526B1D96" w14:textId="31816DB2" w:rsidR="00437748" w:rsidRPr="005556E1" w:rsidRDefault="00437748" w:rsidP="00437748">
      <w:pPr>
        <w:pStyle w:val="Heading1"/>
        <w:rPr>
          <w:color w:val="00857D" w:themeColor="accent6"/>
        </w:rPr>
      </w:pPr>
      <w:r w:rsidRPr="005556E1">
        <w:rPr>
          <w:color w:val="00857D" w:themeColor="accent6"/>
        </w:rPr>
        <w:lastRenderedPageBreak/>
        <w:t xml:space="preserve">Theme </w:t>
      </w:r>
      <w:r w:rsidR="00776F32" w:rsidRPr="005556E1">
        <w:rPr>
          <w:color w:val="00857D" w:themeColor="accent6"/>
        </w:rPr>
        <w:t>four</w:t>
      </w:r>
      <w:r w:rsidRPr="005556E1">
        <w:rPr>
          <w:color w:val="00857D" w:themeColor="accent6"/>
        </w:rPr>
        <w:t xml:space="preserve">: your digital </w:t>
      </w:r>
      <w:r w:rsidR="00361CA4" w:rsidRPr="005556E1">
        <w:rPr>
          <w:color w:val="00857D" w:themeColor="accent6"/>
        </w:rPr>
        <w:t>views</w:t>
      </w:r>
    </w:p>
    <w:tbl>
      <w:tblPr>
        <w:tblStyle w:val="TableGrid"/>
        <w:tblW w:w="0" w:type="auto"/>
        <w:tblLook w:val="04A0" w:firstRow="1" w:lastRow="0" w:firstColumn="1" w:lastColumn="0" w:noHBand="0" w:noVBand="1"/>
      </w:tblPr>
      <w:tblGrid>
        <w:gridCol w:w="15126"/>
      </w:tblGrid>
      <w:tr w:rsidR="00437748" w14:paraId="4C3CC2FF" w14:textId="77777777" w:rsidTr="0053333D">
        <w:tc>
          <w:tcPr>
            <w:tcW w:w="15126" w:type="dxa"/>
            <w:shd w:val="clear" w:color="auto" w:fill="00857D" w:themeFill="accent6"/>
          </w:tcPr>
          <w:p w14:paraId="725AF3BB" w14:textId="77777777" w:rsidR="00437748" w:rsidRPr="00563D2C" w:rsidRDefault="00437748" w:rsidP="0053333D">
            <w:pPr>
              <w:pStyle w:val="Heading3"/>
              <w:spacing w:before="120"/>
              <w:outlineLvl w:val="2"/>
            </w:pPr>
            <w:r w:rsidRPr="00563D2C">
              <w:rPr>
                <w:rStyle w:val="Heading2Char"/>
                <w:color w:val="FFFFFF" w:themeColor="background1"/>
              </w:rPr>
              <w:t>Headline messages to students:</w:t>
            </w:r>
            <w:r w:rsidRPr="00563D2C">
              <w:t xml:space="preserve"> </w:t>
            </w:r>
          </w:p>
          <w:p w14:paraId="264550E2" w14:textId="24E7173A" w:rsidR="00437748" w:rsidRPr="00563D2C" w:rsidRDefault="00A621AF" w:rsidP="00A621AF">
            <w:pPr>
              <w:rPr>
                <w:rStyle w:val="Heading2Char"/>
                <w:rFonts w:ascii="Roboto Light" w:hAnsi="Roboto Light"/>
                <w:color w:val="FFFFFF" w:themeColor="background1"/>
                <w:sz w:val="24"/>
                <w:szCs w:val="24"/>
              </w:rPr>
            </w:pPr>
            <w:r w:rsidRPr="00A621AF">
              <w:rPr>
                <w:color w:val="FFFFFF" w:themeColor="background1"/>
                <w:sz w:val="24"/>
                <w:szCs w:val="24"/>
              </w:rPr>
              <w:t>All students have their own strengths and preferences for learning. Your taught sessions, assignments and independent study should provide you with a variety of approaches, so you can develop different strategies and discover your strengths. Be willing to try new things, but let your tutors know if you are not getting what you need. Get involved in decisions about the digital environment for learning if you have the chance to do so.</w:t>
            </w:r>
          </w:p>
        </w:tc>
      </w:tr>
    </w:tbl>
    <w:p w14:paraId="521182C2" w14:textId="77777777" w:rsidR="00437748" w:rsidRPr="00A7059F" w:rsidRDefault="00437748" w:rsidP="00437748">
      <w:pPr>
        <w:spacing w:after="0"/>
        <w:rPr>
          <w:rStyle w:val="Heading2Char"/>
          <w:sz w:val="24"/>
          <w:szCs w:val="24"/>
        </w:rPr>
      </w:pPr>
    </w:p>
    <w:p w14:paraId="55BDC592" w14:textId="11C9F7F4" w:rsidR="007944AC" w:rsidRDefault="00437748" w:rsidP="00A621AF">
      <w:pPr>
        <w:rPr>
          <w:color w:val="00857D" w:themeColor="accent6"/>
        </w:rPr>
      </w:pPr>
      <w:r w:rsidRPr="00344DC1">
        <w:rPr>
          <w:rStyle w:val="Heading3Char"/>
        </w:rPr>
        <w:t>Key stakeholders:</w:t>
      </w:r>
      <w:r>
        <w:t xml:space="preserve"> </w:t>
      </w:r>
      <w:r w:rsidR="00271DB4">
        <w:t>students and student representatives including digital champions/ambassadors,</w:t>
      </w:r>
      <w:r w:rsidR="00271DB4" w:rsidRPr="00CF693A">
        <w:t xml:space="preserve"> </w:t>
      </w:r>
      <w:r w:rsidR="00A907BB" w:rsidRPr="00CF693A">
        <w:t>course teams, learning support and e-learning</w:t>
      </w:r>
      <w:r w:rsidR="00A907BB">
        <w:t xml:space="preserve"> </w:t>
      </w:r>
      <w:r w:rsidR="00A907BB">
        <w:br/>
      </w:r>
      <w:r w:rsidR="00A907BB" w:rsidRPr="009C01E8">
        <w:rPr>
          <w:color w:val="00857D" w:themeColor="accent6"/>
        </w:rPr>
        <w:t xml:space="preserve">NB: It may be preferable to use this section and the </w:t>
      </w:r>
      <w:r w:rsidR="005556E1" w:rsidRPr="009C01E8">
        <w:rPr>
          <w:color w:val="00857D" w:themeColor="accent6"/>
        </w:rPr>
        <w:t>previous</w:t>
      </w:r>
      <w:r w:rsidR="00A907BB" w:rsidRPr="009C01E8">
        <w:rPr>
          <w:color w:val="00857D" w:themeColor="accent6"/>
        </w:rPr>
        <w:t xml:space="preserve"> one </w:t>
      </w:r>
      <w:r w:rsidR="00A621AF" w:rsidRPr="007944AC">
        <w:rPr>
          <w:color w:val="00857D" w:themeColor="accent6"/>
        </w:rPr>
        <w:t xml:space="preserve">separately, as part of course induction, rather than university induction. The briefing for teaching staff has more detail for these key stakeholders (briefing available from: </w:t>
      </w:r>
      <w:hyperlink r:id="rId17" w:history="1">
        <w:r w:rsidR="00A621AF" w:rsidRPr="00604DF1">
          <w:rPr>
            <w:rStyle w:val="Hyperlink"/>
            <w:b/>
            <w:color w:val="00857D" w:themeColor="accent6"/>
          </w:rPr>
          <w:t>digitalinsights.jisc.ac.uk</w:t>
        </w:r>
        <w:r w:rsidR="00B234C9" w:rsidRPr="00604DF1" w:rsidDel="00B234C9">
          <w:rPr>
            <w:rStyle w:val="Hyperlink"/>
            <w:b/>
            <w:color w:val="00857D" w:themeColor="accent6"/>
          </w:rPr>
          <w:t xml:space="preserve"> </w:t>
        </w:r>
      </w:hyperlink>
      <w:r w:rsidR="00A621AF" w:rsidRPr="007944AC">
        <w:rPr>
          <w:color w:val="00857D" w:themeColor="accent6"/>
        </w:rPr>
        <w:t>).</w:t>
      </w:r>
    </w:p>
    <w:p w14:paraId="0D87BDEE" w14:textId="17E560C3" w:rsidR="00437748" w:rsidRPr="005556E1" w:rsidRDefault="00437748" w:rsidP="00A7059F">
      <w:pPr>
        <w:pStyle w:val="Heading2"/>
        <w:rPr>
          <w:color w:val="00857D" w:themeColor="accent6"/>
        </w:rPr>
      </w:pPr>
      <w:r w:rsidRPr="005556E1">
        <w:rPr>
          <w:color w:val="00857D" w:themeColor="accent6"/>
        </w:rPr>
        <w:t>Findings and guidance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85" w:type="dxa"/>
          <w:bottom w:w="85" w:type="dxa"/>
          <w:right w:w="85" w:type="dxa"/>
        </w:tblCellMar>
        <w:tblLook w:val="04A0" w:firstRow="1" w:lastRow="0" w:firstColumn="1" w:lastColumn="0" w:noHBand="0" w:noVBand="1"/>
      </w:tblPr>
      <w:tblGrid>
        <w:gridCol w:w="3830"/>
        <w:gridCol w:w="5653"/>
        <w:gridCol w:w="5653"/>
      </w:tblGrid>
      <w:tr w:rsidR="00437748" w14:paraId="14155E41" w14:textId="77777777" w:rsidTr="0053333D">
        <w:trPr>
          <w:tblHeader/>
        </w:trPr>
        <w:tc>
          <w:tcPr>
            <w:tcW w:w="1265" w:type="pct"/>
            <w:shd w:val="clear" w:color="auto" w:fill="00857D" w:themeFill="accent6"/>
            <w:vAlign w:val="center"/>
          </w:tcPr>
          <w:p w14:paraId="2B8DFB19" w14:textId="41E47D6D" w:rsidR="00437748" w:rsidRPr="00244763" w:rsidRDefault="000177C9" w:rsidP="0053333D">
            <w:pPr>
              <w:pStyle w:val="Jisctableheader"/>
              <w:rPr>
                <w:b/>
              </w:rPr>
            </w:pPr>
            <w:r>
              <w:t>Survey finding</w:t>
            </w:r>
          </w:p>
        </w:tc>
        <w:tc>
          <w:tcPr>
            <w:tcW w:w="1867" w:type="pct"/>
            <w:shd w:val="clear" w:color="auto" w:fill="00857D" w:themeFill="accent6"/>
            <w:vAlign w:val="center"/>
          </w:tcPr>
          <w:p w14:paraId="00E6CB4C" w14:textId="210975F2" w:rsidR="00437748" w:rsidRPr="00244763" w:rsidRDefault="00437748" w:rsidP="0053333D">
            <w:pPr>
              <w:pStyle w:val="Jisctableheader"/>
            </w:pPr>
            <w:r>
              <w:t xml:space="preserve">Considerations </w:t>
            </w:r>
            <w:r w:rsidR="0092075B">
              <w:t>for your</w:t>
            </w:r>
            <w:r>
              <w:t xml:space="preserve"> organisation</w:t>
            </w:r>
          </w:p>
        </w:tc>
        <w:tc>
          <w:tcPr>
            <w:tcW w:w="1867" w:type="pct"/>
            <w:shd w:val="clear" w:color="auto" w:fill="00857D" w:themeFill="accent6"/>
            <w:vAlign w:val="center"/>
          </w:tcPr>
          <w:p w14:paraId="3111D496" w14:textId="77777777" w:rsidR="00437748" w:rsidRPr="00244763" w:rsidRDefault="00437748" w:rsidP="0053333D">
            <w:pPr>
              <w:pStyle w:val="Jisctableheader"/>
            </w:pPr>
            <w:r>
              <w:t>Draft messages for students (amend to suit your organisation)</w:t>
            </w:r>
          </w:p>
        </w:tc>
      </w:tr>
      <w:tr w:rsidR="008203DB" w14:paraId="5D6BD301" w14:textId="77777777" w:rsidTr="0053333D">
        <w:tc>
          <w:tcPr>
            <w:tcW w:w="1265" w:type="pct"/>
            <w:tcBorders>
              <w:bottom w:val="single" w:sz="4" w:space="0" w:color="auto"/>
            </w:tcBorders>
          </w:tcPr>
          <w:p w14:paraId="76AC921F" w14:textId="7E7E801B" w:rsidR="008203DB" w:rsidRPr="00244763" w:rsidRDefault="00F840D2" w:rsidP="008203DB">
            <w:pPr>
              <w:pStyle w:val="Jisctablenormal"/>
              <w:spacing w:after="120"/>
            </w:pPr>
            <w:r>
              <w:rPr>
                <w:rFonts w:ascii="Arial" w:eastAsia="Arial" w:hAnsi="Arial" w:cs="Arial"/>
                <w:color w:val="000000"/>
              </w:rPr>
              <w:t xml:space="preserve">Around three quarters of our HE respondents </w:t>
            </w:r>
            <w:r w:rsidR="00B9651D">
              <w:rPr>
                <w:rFonts w:ascii="Arial" w:eastAsia="Arial" w:hAnsi="Arial" w:cs="Arial"/>
                <w:color w:val="000000"/>
              </w:rPr>
              <w:t>agreed</w:t>
            </w:r>
            <w:r>
              <w:rPr>
                <w:rFonts w:ascii="Arial" w:eastAsia="Arial" w:hAnsi="Arial" w:cs="Arial"/>
                <w:color w:val="000000"/>
              </w:rPr>
              <w:t xml:space="preserve"> that the </w:t>
            </w:r>
            <w:r w:rsidRPr="00F840D2">
              <w:rPr>
                <w:rFonts w:ascii="Arial" w:eastAsia="Arial" w:hAnsi="Arial" w:cs="Arial"/>
                <w:b/>
                <w:bCs/>
                <w:color w:val="000000"/>
              </w:rPr>
              <w:t>use of digital technologies</w:t>
            </w:r>
            <w:r>
              <w:rPr>
                <w:rFonts w:ascii="Arial" w:eastAsia="Arial" w:hAnsi="Arial" w:cs="Arial"/>
                <w:color w:val="000000"/>
              </w:rPr>
              <w:t xml:space="preserve"> allowed them to be </w:t>
            </w:r>
            <w:r w:rsidRPr="00F840D2">
              <w:rPr>
                <w:rFonts w:ascii="Arial" w:eastAsia="Arial" w:hAnsi="Arial" w:cs="Arial"/>
                <w:b/>
                <w:bCs/>
                <w:color w:val="000000"/>
              </w:rPr>
              <w:t>more independent in their learning</w:t>
            </w:r>
            <w:r>
              <w:rPr>
                <w:rFonts w:ascii="Arial" w:eastAsia="Arial" w:hAnsi="Arial" w:cs="Arial"/>
                <w:color w:val="000000"/>
              </w:rPr>
              <w:t xml:space="preserve"> and to fit learning more easily into their lives</w:t>
            </w:r>
          </w:p>
        </w:tc>
        <w:tc>
          <w:tcPr>
            <w:tcW w:w="1867" w:type="pct"/>
            <w:tcBorders>
              <w:bottom w:val="single" w:sz="4" w:space="0" w:color="auto"/>
            </w:tcBorders>
          </w:tcPr>
          <w:p w14:paraId="31E2CDE3" w14:textId="7F2A0B96" w:rsidR="003B073E" w:rsidRDefault="008203DB" w:rsidP="000177C9">
            <w:pPr>
              <w:pStyle w:val="ListParagraph"/>
              <w:numPr>
                <w:ilvl w:val="0"/>
                <w:numId w:val="22"/>
              </w:numPr>
            </w:pPr>
            <w:r w:rsidRPr="000177C9">
              <w:t>Make sure the use of digital technologies on course</w:t>
            </w:r>
            <w:r w:rsidR="00311DE1">
              <w:t>s</w:t>
            </w:r>
            <w:r w:rsidRPr="000177C9">
              <w:t xml:space="preserve"> takes advantage of these known benefits</w:t>
            </w:r>
            <w:r w:rsidR="00BD0186">
              <w:t xml:space="preserve"> </w:t>
            </w:r>
            <w:r w:rsidRPr="000177C9">
              <w:t xml:space="preserve">and communicate them to students </w:t>
            </w:r>
          </w:p>
          <w:p w14:paraId="630E66A8" w14:textId="13317E3C" w:rsidR="008203DB" w:rsidRPr="002934FB" w:rsidRDefault="003B073E" w:rsidP="000177C9">
            <w:pPr>
              <w:pStyle w:val="ListParagraph"/>
              <w:numPr>
                <w:ilvl w:val="0"/>
                <w:numId w:val="22"/>
              </w:numPr>
            </w:pPr>
            <w:r>
              <w:t>B</w:t>
            </w:r>
            <w:r w:rsidR="008203DB" w:rsidRPr="000177C9">
              <w:t>e prepared for a variety of responses from students when introducing new methods. It helps if you acknowledge this and ask students afterwards for feedback. This gives them a chance to share positive strategies as well as airing any problems</w:t>
            </w:r>
          </w:p>
        </w:tc>
        <w:tc>
          <w:tcPr>
            <w:tcW w:w="1867" w:type="pct"/>
            <w:tcBorders>
              <w:bottom w:val="single" w:sz="4" w:space="0" w:color="auto"/>
            </w:tcBorders>
          </w:tcPr>
          <w:p w14:paraId="64183D31" w14:textId="77777777" w:rsidR="008203DB" w:rsidRPr="00D81642" w:rsidRDefault="008203DB" w:rsidP="008203DB">
            <w:pPr>
              <w:rPr>
                <w:rFonts w:cs="Arial"/>
                <w:iCs/>
              </w:rPr>
            </w:pPr>
            <w:r w:rsidRPr="00D81642">
              <w:rPr>
                <w:rFonts w:cs="Arial"/>
                <w:iCs/>
              </w:rPr>
              <w:t>Maximise these proven benefits by using digital apps to organise your study time and to-do lists, or by linking your course timetable with your personal calendar.</w:t>
            </w:r>
          </w:p>
          <w:p w14:paraId="5E14C238" w14:textId="50E6EB82" w:rsidR="008203DB" w:rsidRPr="002934FB" w:rsidRDefault="008203DB" w:rsidP="008203DB">
            <w:pPr>
              <w:pStyle w:val="Jisctablenormal"/>
              <w:spacing w:after="120"/>
            </w:pPr>
            <w:r w:rsidRPr="00D81642">
              <w:rPr>
                <w:rFonts w:cs="Arial"/>
                <w:iCs/>
              </w:rPr>
              <w:t>Make sure you can access all the software and resources you need to study away from campus</w:t>
            </w:r>
            <w:r w:rsidR="003B073E">
              <w:rPr>
                <w:rFonts w:cs="Arial"/>
                <w:iCs/>
              </w:rPr>
              <w:t>, for example, by</w:t>
            </w:r>
            <w:r w:rsidRPr="00D81642">
              <w:rPr>
                <w:rFonts w:cs="Arial"/>
                <w:iCs/>
              </w:rPr>
              <w:t xml:space="preserve"> downloading materials whilst you have access to the network.</w:t>
            </w:r>
          </w:p>
        </w:tc>
      </w:tr>
      <w:tr w:rsidR="008203DB" w14:paraId="1E5CE51B" w14:textId="77777777" w:rsidTr="0053333D">
        <w:tc>
          <w:tcPr>
            <w:tcW w:w="1265" w:type="pct"/>
            <w:tcBorders>
              <w:bottom w:val="single" w:sz="4" w:space="0" w:color="auto"/>
            </w:tcBorders>
          </w:tcPr>
          <w:p w14:paraId="56A02736" w14:textId="441B6409" w:rsidR="008203DB" w:rsidRPr="00341860" w:rsidRDefault="008203DB" w:rsidP="008203DB">
            <w:pPr>
              <w:spacing w:after="120"/>
              <w:rPr>
                <w:rFonts w:cs="Arial"/>
                <w:b/>
                <w:iCs/>
              </w:rPr>
            </w:pPr>
            <w:r w:rsidRPr="00D81642">
              <w:rPr>
                <w:rFonts w:cs="Arial"/>
                <w:iCs/>
              </w:rPr>
              <w:t xml:space="preserve">Most students also </w:t>
            </w:r>
            <w:r>
              <w:rPr>
                <w:rFonts w:cs="Arial"/>
                <w:iCs/>
              </w:rPr>
              <w:t>felt</w:t>
            </w:r>
            <w:r w:rsidRPr="00D81642">
              <w:rPr>
                <w:rFonts w:cs="Arial"/>
                <w:iCs/>
              </w:rPr>
              <w:t xml:space="preserve"> that their </w:t>
            </w:r>
            <w:r w:rsidRPr="00D81642">
              <w:rPr>
                <w:rFonts w:cs="Arial"/>
                <w:b/>
                <w:iCs/>
              </w:rPr>
              <w:t>understanding and enjoyment</w:t>
            </w:r>
            <w:r w:rsidRPr="00D81642">
              <w:rPr>
                <w:rFonts w:cs="Arial"/>
                <w:iCs/>
              </w:rPr>
              <w:t xml:space="preserve"> were greater when they had the opportunity to use digital tools and media</w:t>
            </w:r>
          </w:p>
        </w:tc>
        <w:tc>
          <w:tcPr>
            <w:tcW w:w="1867" w:type="pct"/>
            <w:tcBorders>
              <w:bottom w:val="single" w:sz="4" w:space="0" w:color="auto"/>
            </w:tcBorders>
          </w:tcPr>
          <w:p w14:paraId="590D2BF7" w14:textId="77777777" w:rsidR="008203DB" w:rsidRPr="000177C9" w:rsidRDefault="008203DB" w:rsidP="00BD0186">
            <w:pPr>
              <w:ind w:left="360" w:hanging="360"/>
            </w:pPr>
          </w:p>
        </w:tc>
        <w:tc>
          <w:tcPr>
            <w:tcW w:w="1867" w:type="pct"/>
            <w:tcBorders>
              <w:bottom w:val="single" w:sz="4" w:space="0" w:color="auto"/>
            </w:tcBorders>
          </w:tcPr>
          <w:p w14:paraId="4F3747E0" w14:textId="77777777" w:rsidR="003B073E" w:rsidRDefault="008203DB" w:rsidP="008203DB">
            <w:pPr>
              <w:spacing w:after="120"/>
              <w:rPr>
                <w:rFonts w:cs="Arial"/>
                <w:iCs/>
              </w:rPr>
            </w:pPr>
            <w:r w:rsidRPr="00D81642">
              <w:rPr>
                <w:rFonts w:cs="Arial"/>
                <w:iCs/>
              </w:rPr>
              <w:t>Experiment with learning formats and resource types until you find what works for you.</w:t>
            </w:r>
          </w:p>
          <w:p w14:paraId="7124B804" w14:textId="0C3A184C" w:rsidR="003B073E" w:rsidRDefault="005E39D0" w:rsidP="008203DB">
            <w:pPr>
              <w:spacing w:after="120"/>
              <w:rPr>
                <w:rFonts w:cs="Arial"/>
                <w:iCs/>
              </w:rPr>
            </w:pPr>
            <w:r>
              <w:rPr>
                <w:rFonts w:cs="Arial"/>
                <w:iCs/>
              </w:rPr>
              <w:t>Engage</w:t>
            </w:r>
            <w:r w:rsidRPr="00D81642">
              <w:rPr>
                <w:rFonts w:cs="Arial"/>
                <w:iCs/>
              </w:rPr>
              <w:t xml:space="preserve"> </w:t>
            </w:r>
            <w:r w:rsidR="008203DB" w:rsidRPr="00D81642">
              <w:rPr>
                <w:rFonts w:cs="Arial"/>
                <w:iCs/>
              </w:rPr>
              <w:t xml:space="preserve">your creative side by producing digital posters, presentations, web pages and other media when you get the chance. Explore digital simulations, interactive media and games – or try language learning or brain training apps if you enjoy them. </w:t>
            </w:r>
          </w:p>
          <w:p w14:paraId="695C8B67" w14:textId="49919598" w:rsidR="008203DB" w:rsidRDefault="008203DB" w:rsidP="008203DB">
            <w:pPr>
              <w:spacing w:after="120"/>
              <w:rPr>
                <w:rFonts w:cs="Arial"/>
                <w:iCs/>
              </w:rPr>
            </w:pPr>
            <w:r w:rsidRPr="00D81642">
              <w:rPr>
                <w:rFonts w:cs="Arial"/>
                <w:iCs/>
              </w:rPr>
              <w:t>Ask other students what makes their study time fun and effective.</w:t>
            </w:r>
          </w:p>
        </w:tc>
      </w:tr>
      <w:tr w:rsidR="008203DB" w14:paraId="459BE4E7" w14:textId="77777777" w:rsidTr="0053333D">
        <w:tc>
          <w:tcPr>
            <w:tcW w:w="1265" w:type="pct"/>
            <w:tcBorders>
              <w:bottom w:val="single" w:sz="4" w:space="0" w:color="auto"/>
            </w:tcBorders>
          </w:tcPr>
          <w:p w14:paraId="138F09D7" w14:textId="15A7D103" w:rsidR="008203DB" w:rsidRPr="00D81642" w:rsidRDefault="008203DB" w:rsidP="008203DB">
            <w:pPr>
              <w:spacing w:after="120"/>
              <w:rPr>
                <w:rFonts w:cs="Arial"/>
                <w:iCs/>
              </w:rPr>
            </w:pPr>
            <w:r w:rsidRPr="00D81642">
              <w:rPr>
                <w:rFonts w:cs="Arial"/>
              </w:rPr>
              <w:lastRenderedPageBreak/>
              <w:t>A majority of HE students said they preferred a mix of</w:t>
            </w:r>
            <w:r w:rsidRPr="00D81642">
              <w:rPr>
                <w:rFonts w:cs="Arial"/>
                <w:b/>
              </w:rPr>
              <w:t xml:space="preserve"> group and individual work</w:t>
            </w:r>
            <w:r w:rsidRPr="00D81642">
              <w:rPr>
                <w:rFonts w:cs="Arial"/>
              </w:rPr>
              <w:t xml:space="preserve">, but a sizeable minority – more than </w:t>
            </w:r>
            <w:r w:rsidR="008133AF">
              <w:rPr>
                <w:rFonts w:cs="Arial"/>
              </w:rPr>
              <w:t>four</w:t>
            </w:r>
            <w:r w:rsidRPr="00D81642">
              <w:rPr>
                <w:rFonts w:cs="Arial"/>
              </w:rPr>
              <w:t xml:space="preserve"> in ten – preferred to work independently. This may reflect the way that A-level and HE students are assessed</w:t>
            </w:r>
          </w:p>
        </w:tc>
        <w:tc>
          <w:tcPr>
            <w:tcW w:w="1867" w:type="pct"/>
            <w:tcBorders>
              <w:bottom w:val="single" w:sz="4" w:space="0" w:color="auto"/>
            </w:tcBorders>
          </w:tcPr>
          <w:p w14:paraId="2404C887" w14:textId="6F13C97F" w:rsidR="008133AF" w:rsidRDefault="008203DB" w:rsidP="00BD0186">
            <w:pPr>
              <w:pStyle w:val="ListParagraph"/>
              <w:numPr>
                <w:ilvl w:val="0"/>
                <w:numId w:val="22"/>
              </w:numPr>
            </w:pPr>
            <w:r w:rsidRPr="000177C9">
              <w:t xml:space="preserve">Explain why group work is important and how it can be beneficial </w:t>
            </w:r>
          </w:p>
          <w:p w14:paraId="71794688" w14:textId="6B04387B" w:rsidR="00A4532F" w:rsidRPr="000177C9" w:rsidRDefault="008203DB" w:rsidP="00A4532F">
            <w:pPr>
              <w:pStyle w:val="ListParagraph"/>
              <w:numPr>
                <w:ilvl w:val="0"/>
                <w:numId w:val="22"/>
              </w:numPr>
            </w:pPr>
            <w:r w:rsidRPr="000177C9">
              <w:t>Have students tackle group tasks that clearly benefit their own learning, such as sharing reference lists or bookmarks, setting up an online forum to comment on each other’s work, producing revision materials for one another, or looking at how other students have tackled a problem.</w:t>
            </w:r>
          </w:p>
        </w:tc>
        <w:tc>
          <w:tcPr>
            <w:tcW w:w="1867" w:type="pct"/>
            <w:tcBorders>
              <w:bottom w:val="single" w:sz="4" w:space="0" w:color="auto"/>
            </w:tcBorders>
          </w:tcPr>
          <w:p w14:paraId="5493CFE8" w14:textId="337D38CD" w:rsidR="008203DB" w:rsidRPr="00D81642" w:rsidRDefault="008203DB" w:rsidP="008203DB">
            <w:pPr>
              <w:spacing w:after="120"/>
              <w:rPr>
                <w:rFonts w:cs="Arial"/>
                <w:iCs/>
              </w:rPr>
            </w:pPr>
            <w:r w:rsidRPr="00D81642">
              <w:rPr>
                <w:rFonts w:cs="Arial"/>
              </w:rPr>
              <w:t xml:space="preserve">Think about how other students could be a resource for your learning. Collaborative working is the norm in most workplaces, and job candidates will often be tested on how they perform in collaborative settings, so it’s worth finding out how to get the most out of </w:t>
            </w:r>
            <w:r w:rsidR="00A4532F">
              <w:rPr>
                <w:rFonts w:cs="Arial"/>
              </w:rPr>
              <w:t xml:space="preserve">this </w:t>
            </w:r>
            <w:r w:rsidR="009355FF">
              <w:rPr>
                <w:rFonts w:cs="Arial"/>
              </w:rPr>
              <w:t>way o</w:t>
            </w:r>
            <w:r w:rsidR="005F3B88">
              <w:rPr>
                <w:rFonts w:cs="Arial"/>
              </w:rPr>
              <w:t>f</w:t>
            </w:r>
            <w:r w:rsidR="009355FF">
              <w:rPr>
                <w:rFonts w:cs="Arial"/>
              </w:rPr>
              <w:t xml:space="preserve"> studying and working</w:t>
            </w:r>
            <w:r w:rsidRPr="00D81642">
              <w:rPr>
                <w:rFonts w:cs="Arial"/>
              </w:rPr>
              <w:t>.</w:t>
            </w:r>
          </w:p>
        </w:tc>
      </w:tr>
      <w:tr w:rsidR="008203DB" w14:paraId="687F4596" w14:textId="77777777" w:rsidTr="0053333D">
        <w:tc>
          <w:tcPr>
            <w:tcW w:w="1265" w:type="pct"/>
            <w:tcBorders>
              <w:bottom w:val="single" w:sz="4" w:space="0" w:color="auto"/>
            </w:tcBorders>
          </w:tcPr>
          <w:p w14:paraId="2133E804" w14:textId="77777777" w:rsidR="005973DB" w:rsidRDefault="005973DB" w:rsidP="005973DB">
            <w:pPr>
              <w:spacing w:after="120"/>
              <w:rPr>
                <w:rFonts w:ascii="Arial" w:eastAsia="Arial" w:hAnsi="Arial" w:cs="Arial"/>
                <w:color w:val="000000"/>
              </w:rPr>
            </w:pPr>
            <w:r>
              <w:rPr>
                <w:rFonts w:ascii="Arial" w:eastAsia="Arial" w:hAnsi="Arial" w:cs="Arial"/>
                <w:color w:val="000000"/>
              </w:rPr>
              <w:t xml:space="preserve">About half of HE students were happy with the level of </w:t>
            </w:r>
            <w:r>
              <w:rPr>
                <w:rFonts w:ascii="Arial" w:eastAsia="Arial" w:hAnsi="Arial" w:cs="Arial"/>
                <w:b/>
                <w:color w:val="000000"/>
              </w:rPr>
              <w:t>technology-supported learning</w:t>
            </w:r>
            <w:r>
              <w:rPr>
                <w:rFonts w:ascii="Arial" w:eastAsia="Arial" w:hAnsi="Arial" w:cs="Arial"/>
                <w:color w:val="000000"/>
              </w:rPr>
              <w:t xml:space="preserve"> on their course, and most of the rest wanted digital technologies to be used more </w:t>
            </w:r>
          </w:p>
          <w:p w14:paraId="420F6B8C" w14:textId="5F58B0BA" w:rsidR="008203DB" w:rsidRPr="00D81642" w:rsidRDefault="005973DB" w:rsidP="005973DB">
            <w:pPr>
              <w:spacing w:after="120"/>
              <w:rPr>
                <w:rFonts w:cs="Arial"/>
              </w:rPr>
            </w:pPr>
            <w:r>
              <w:rPr>
                <w:rFonts w:ascii="Arial" w:eastAsia="Arial" w:hAnsi="Arial" w:cs="Arial"/>
                <w:color w:val="000000"/>
              </w:rPr>
              <w:t>Students had many innovative and insightful suggestions for how their course could use digital technologies more effectively</w:t>
            </w:r>
          </w:p>
        </w:tc>
        <w:tc>
          <w:tcPr>
            <w:tcW w:w="1867" w:type="pct"/>
            <w:tcBorders>
              <w:bottom w:val="single" w:sz="4" w:space="0" w:color="auto"/>
            </w:tcBorders>
          </w:tcPr>
          <w:p w14:paraId="1C820AF8" w14:textId="52FB6D5C" w:rsidR="009355FF" w:rsidRDefault="008203DB" w:rsidP="000177C9">
            <w:pPr>
              <w:pStyle w:val="ListParagraph"/>
              <w:numPr>
                <w:ilvl w:val="0"/>
                <w:numId w:val="22"/>
              </w:numPr>
            </w:pPr>
            <w:r w:rsidRPr="000177C9">
              <w:t xml:space="preserve">Give students the chance to say for themselves what they want from digital learning and give them responsibility for trying out alternative ideas (if they are not costly or difficult to implement) </w:t>
            </w:r>
          </w:p>
          <w:p w14:paraId="649DB652" w14:textId="0ACA14AE" w:rsidR="008203DB" w:rsidRPr="000177C9" w:rsidRDefault="008203DB" w:rsidP="000177C9">
            <w:pPr>
              <w:pStyle w:val="ListParagraph"/>
              <w:numPr>
                <w:ilvl w:val="0"/>
                <w:numId w:val="22"/>
              </w:numPr>
            </w:pPr>
            <w:r w:rsidRPr="000177C9">
              <w:t>You can use our full report to explore some of the student ideas put forward, but there is no substitute for listening to your own students</w:t>
            </w:r>
          </w:p>
        </w:tc>
        <w:tc>
          <w:tcPr>
            <w:tcW w:w="1867" w:type="pct"/>
            <w:tcBorders>
              <w:bottom w:val="single" w:sz="4" w:space="0" w:color="auto"/>
            </w:tcBorders>
          </w:tcPr>
          <w:p w14:paraId="4F316C78" w14:textId="119F0E77" w:rsidR="008203DB" w:rsidRDefault="008203DB" w:rsidP="008203DB">
            <w:pPr>
              <w:rPr>
                <w:rFonts w:cs="Arial"/>
              </w:rPr>
            </w:pPr>
            <w:r>
              <w:rPr>
                <w:rFonts w:cs="Arial"/>
              </w:rPr>
              <w:t xml:space="preserve">We are using the Jisc </w:t>
            </w:r>
            <w:r w:rsidR="009355FF">
              <w:rPr>
                <w:rFonts w:cs="Arial"/>
              </w:rPr>
              <w:t>digital experience i</w:t>
            </w:r>
            <w:r>
              <w:rPr>
                <w:rFonts w:cs="Arial"/>
              </w:rPr>
              <w:t>nsights service to find out how students feel and put your best ideas into practice.</w:t>
            </w:r>
          </w:p>
          <w:p w14:paraId="1168472D" w14:textId="02C6702D" w:rsidR="008203DB" w:rsidRPr="00D81642" w:rsidRDefault="008203DB" w:rsidP="008203DB">
            <w:pPr>
              <w:spacing w:after="120"/>
              <w:rPr>
                <w:rFonts w:cs="Arial"/>
              </w:rPr>
            </w:pPr>
            <w:r w:rsidRPr="00D81642">
              <w:rPr>
                <w:rFonts w:cs="Arial"/>
              </w:rPr>
              <w:t>Join in the discussion at your university by…</w:t>
            </w:r>
            <w:r w:rsidR="009355FF">
              <w:rPr>
                <w:rFonts w:cs="Arial"/>
              </w:rPr>
              <w:t xml:space="preserve"> </w:t>
            </w:r>
            <w:r w:rsidR="009355FF" w:rsidRPr="009355FF">
              <w:rPr>
                <w:rFonts w:cs="Arial"/>
                <w:i/>
              </w:rPr>
              <w:t>[add local information]</w:t>
            </w:r>
          </w:p>
        </w:tc>
      </w:tr>
    </w:tbl>
    <w:p w14:paraId="2EF5FA1A" w14:textId="77777777" w:rsidR="00EA6374" w:rsidRPr="00EA6374" w:rsidRDefault="00EA6374" w:rsidP="007D00DC">
      <w:pPr>
        <w:pStyle w:val="Heading2"/>
      </w:pPr>
    </w:p>
    <w:sectPr w:rsidR="00EA6374" w:rsidRPr="00EA6374" w:rsidSect="00E12288">
      <w:headerReference w:type="default" r:id="rId18"/>
      <w:footerReference w:type="default" r:id="rId19"/>
      <w:footerReference w:type="first" r:id="rId20"/>
      <w:pgSz w:w="16838" w:h="11906" w:orient="landscape"/>
      <w:pgMar w:top="851" w:right="851" w:bottom="851" w:left="851" w:header="850"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491E3F" w14:textId="77777777" w:rsidR="00B77B6D" w:rsidRDefault="00B77B6D" w:rsidP="00DC6B85">
      <w:r>
        <w:separator/>
      </w:r>
    </w:p>
  </w:endnote>
  <w:endnote w:type="continuationSeparator" w:id="0">
    <w:p w14:paraId="17DB0321" w14:textId="77777777" w:rsidR="00B77B6D" w:rsidRDefault="00B77B6D" w:rsidP="00DC6B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FE66A85D-8D6E-4C0A-B476-19C20E2843CA}"/>
    <w:embedBold r:id="rId2" w:fontKey="{A8E84692-301B-4D51-AA8E-B7643878676D}"/>
    <w:embedItalic r:id="rId3" w:fontKey="{0A45EB07-07C7-462F-B236-5771928AAD0A}"/>
  </w:font>
  <w:font w:name="Roboto Light">
    <w:altName w:val="Arial"/>
    <w:charset w:val="00"/>
    <w:family w:val="auto"/>
    <w:pitch w:val="variable"/>
    <w:sig w:usb0="E00002FF" w:usb1="5000205B" w:usb2="00000020" w:usb3="00000000" w:csb0="0000019F" w:csb1="00000000"/>
  </w:font>
  <w:font w:name="Roboto Black">
    <w:altName w:val="Arial"/>
    <w:charset w:val="00"/>
    <w:family w:val="auto"/>
    <w:pitch w:val="variable"/>
    <w:sig w:usb0="E00002FF" w:usb1="5000205B" w:usb2="00000020" w:usb3="00000000" w:csb0="0000019F" w:csb1="00000000"/>
  </w:font>
  <w:font w:name="Roboto Medium">
    <w:altName w:val="Arial"/>
    <w:charset w:val="00"/>
    <w:family w:val="auto"/>
    <w:pitch w:val="variable"/>
    <w:sig w:usb0="E00002FF" w:usb1="5000205B" w:usb2="00000020" w:usb3="00000000" w:csb0="0000019F" w:csb1="00000000"/>
  </w:font>
  <w:font w:name="Segoe UI">
    <w:panose1 w:val="020B0502040204020203"/>
    <w:charset w:val="00"/>
    <w:family w:val="swiss"/>
    <w:pitch w:val="variable"/>
    <w:sig w:usb0="E4002EFF" w:usb1="C000E47F" w:usb2="00000009" w:usb3="00000000" w:csb0="000001FF" w:csb1="00000000"/>
    <w:embedRegular r:id="rId4" w:fontKey="{0741E660-263E-4C3B-944B-C38782DF4FE7}"/>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embedRegular r:id="rId5" w:fontKey="{9992E7A1-9CC3-47FE-B3C8-2794363A58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258A9" w14:textId="76E56AD7" w:rsidR="00EE4CE8" w:rsidRDefault="00201979" w:rsidP="009A363B">
    <w:pPr>
      <w:pStyle w:val="Footer"/>
      <w:tabs>
        <w:tab w:val="clear" w:pos="4513"/>
        <w:tab w:val="clear" w:pos="9026"/>
        <w:tab w:val="right" w:pos="15136"/>
      </w:tabs>
      <w:jc w:val="right"/>
    </w:pPr>
    <w:r w:rsidRPr="00B83B8A">
      <w:rPr>
        <w:noProof/>
      </w:rPr>
      <w:t>CC BY-NC-SA 4.0</w:t>
    </w:r>
    <w:r>
      <w:rPr>
        <w:noProof/>
      </w:rPr>
      <w:t xml:space="preserve">          </w:t>
    </w:r>
    <w:r>
      <w:rPr>
        <w:noProof/>
      </w:rPr>
      <w:tab/>
    </w:r>
    <w:r w:rsidR="00191789">
      <w:rPr>
        <w:noProof/>
      </w:rPr>
      <w:fldChar w:fldCharType="begin"/>
    </w:r>
    <w:r w:rsidR="00191789">
      <w:rPr>
        <w:noProof/>
      </w:rPr>
      <w:instrText xml:space="preserve"> STYLEREF  Title  \* MERGEFORMAT </w:instrText>
    </w:r>
    <w:r w:rsidR="00191789">
      <w:rPr>
        <w:noProof/>
      </w:rPr>
      <w:fldChar w:fldCharType="separate"/>
    </w:r>
    <w:r w:rsidR="006002B8">
      <w:rPr>
        <w:noProof/>
      </w:rPr>
      <w:t>Jisc toolkit: supporting the digital experience of new students</w:t>
    </w:r>
    <w:r w:rsidR="00191789">
      <w:rPr>
        <w:noProof/>
      </w:rPr>
      <w:fldChar w:fldCharType="end"/>
    </w:r>
    <w:sdt>
      <w:sdtPr>
        <w:id w:val="1441417290"/>
        <w:docPartObj>
          <w:docPartGallery w:val="Page Numbers (Bottom of Page)"/>
          <w:docPartUnique/>
        </w:docPartObj>
      </w:sdtPr>
      <w:sdtEndPr>
        <w:rPr>
          <w:noProof/>
        </w:rPr>
      </w:sdtEndPr>
      <w:sdtContent>
        <w:r w:rsidR="00794084">
          <w:t xml:space="preserve"> </w:t>
        </w:r>
        <w:r w:rsidR="00794084">
          <w:sym w:font="Symbol" w:char="F07C"/>
        </w:r>
        <w:r w:rsidR="00794084">
          <w:t xml:space="preserve"> </w:t>
        </w:r>
        <w:r w:rsidR="00191789">
          <w:rPr>
            <w:noProof/>
          </w:rPr>
          <w:fldChar w:fldCharType="begin"/>
        </w:r>
        <w:r w:rsidR="00191789">
          <w:rPr>
            <w:noProof/>
          </w:rPr>
          <w:instrText xml:space="preserve"> STYLEREF  "Heading 1"  \* MERGEFORMAT </w:instrText>
        </w:r>
        <w:r w:rsidR="00191789">
          <w:rPr>
            <w:noProof/>
          </w:rPr>
          <w:fldChar w:fldCharType="separate"/>
        </w:r>
        <w:r w:rsidR="006002B8">
          <w:rPr>
            <w:noProof/>
          </w:rPr>
          <w:t>Theme four: your digital views</w:t>
        </w:r>
        <w:r w:rsidR="00191789">
          <w:rPr>
            <w:noProof/>
          </w:rPr>
          <w:fldChar w:fldCharType="end"/>
        </w:r>
        <w:r w:rsidR="00EE4CE8">
          <w:t xml:space="preserve"> </w:t>
        </w:r>
        <w:r w:rsidR="00EE4CE8">
          <w:sym w:font="Symbol" w:char="F07C"/>
        </w:r>
        <w:r w:rsidR="00EE4CE8">
          <w:t xml:space="preserve"> </w:t>
        </w:r>
        <w:r w:rsidR="00EE4CE8">
          <w:fldChar w:fldCharType="begin"/>
        </w:r>
        <w:r w:rsidR="00EE4CE8">
          <w:instrText xml:space="preserve"> PAGE   \* MERGEFORMAT </w:instrText>
        </w:r>
        <w:r w:rsidR="00EE4CE8">
          <w:fldChar w:fldCharType="separate"/>
        </w:r>
        <w:r w:rsidR="00EE4CE8">
          <w:rPr>
            <w:noProof/>
          </w:rPr>
          <w:t>2</w:t>
        </w:r>
        <w:r w:rsidR="00EE4CE8">
          <w:rPr>
            <w:noProof/>
          </w:rPr>
          <w:fldChar w:fldCharType="end"/>
        </w:r>
      </w:sdtContent>
    </w:sdt>
  </w:p>
  <w:p w14:paraId="67204021" w14:textId="77777777" w:rsidR="00EE4CE8" w:rsidRDefault="00EE4C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347E8E" w14:textId="34E129F4" w:rsidR="00794084" w:rsidRDefault="00201979" w:rsidP="00B550E9">
    <w:pPr>
      <w:pStyle w:val="Footer"/>
      <w:tabs>
        <w:tab w:val="clear" w:pos="9026"/>
        <w:tab w:val="left" w:pos="0"/>
        <w:tab w:val="right" w:pos="15136"/>
      </w:tabs>
    </w:pPr>
    <w:r w:rsidRPr="00B83B8A">
      <w:rPr>
        <w:noProof/>
      </w:rPr>
      <w:t>CC BY-NC-SA 4.0</w:t>
    </w:r>
    <w:r>
      <w:rPr>
        <w:noProof/>
      </w:rPr>
      <w:tab/>
      <w:t xml:space="preserve">Find out more: </w:t>
    </w:r>
    <w:r w:rsidRPr="00B550E9">
      <w:rPr>
        <w:b/>
        <w:noProof/>
        <w:color w:val="00857D" w:themeColor="accent6"/>
      </w:rPr>
      <w:t>digitalinsights.jisc.ac.uk</w:t>
    </w:r>
    <w:r>
      <w:rPr>
        <w:noProof/>
      </w:rPr>
      <w:t xml:space="preserve"> </w:t>
    </w:r>
    <w:r w:rsidR="00B96CDE">
      <w:rPr>
        <w:noProof/>
      </w:rPr>
      <w:t xml:space="preserve"> </w:t>
    </w:r>
    <w:r w:rsidR="00B96CDE">
      <w:rPr>
        <w:noProof/>
      </w:rPr>
      <w:tab/>
    </w:r>
    <w:r w:rsidR="00EF2BC7">
      <w:rPr>
        <w:noProof/>
      </w:rPr>
      <w:fldChar w:fldCharType="begin"/>
    </w:r>
    <w:r w:rsidR="00EF2BC7">
      <w:rPr>
        <w:noProof/>
      </w:rPr>
      <w:instrText xml:space="preserve"> STYLEREF  Title  \* MERGEFORMAT </w:instrText>
    </w:r>
    <w:r w:rsidR="00EF2BC7">
      <w:rPr>
        <w:noProof/>
      </w:rPr>
      <w:fldChar w:fldCharType="separate"/>
    </w:r>
    <w:r w:rsidR="006002B8">
      <w:rPr>
        <w:noProof/>
      </w:rPr>
      <w:t>Jisc toolkit: supporting the digital experience of new students</w:t>
    </w:r>
    <w:r w:rsidR="00EF2BC7">
      <w:rPr>
        <w:noProof/>
      </w:rPr>
      <w:fldChar w:fldCharType="end"/>
    </w:r>
    <w:sdt>
      <w:sdtPr>
        <w:id w:val="1974405484"/>
        <w:docPartObj>
          <w:docPartGallery w:val="Page Numbers (Bottom of Page)"/>
          <w:docPartUnique/>
        </w:docPartObj>
      </w:sdtPr>
      <w:sdtEndPr>
        <w:rPr>
          <w:noProof/>
        </w:rPr>
      </w:sdtEndPr>
      <w:sdtContent>
        <w:r w:rsidR="00794084">
          <w:t xml:space="preserve"> </w:t>
        </w:r>
        <w:r w:rsidR="00794084">
          <w:sym w:font="Symbol" w:char="F07C"/>
        </w:r>
        <w:r w:rsidR="00794084">
          <w:t xml:space="preserve"> </w:t>
        </w:r>
        <w:r w:rsidR="00794084">
          <w:fldChar w:fldCharType="begin"/>
        </w:r>
        <w:r w:rsidR="00794084">
          <w:instrText xml:space="preserve"> PAGE   \* MERGEFORMAT </w:instrText>
        </w:r>
        <w:r w:rsidR="00794084">
          <w:fldChar w:fldCharType="separate"/>
        </w:r>
        <w:r w:rsidR="00794084">
          <w:t>2</w:t>
        </w:r>
        <w:r w:rsidR="00794084">
          <w:rPr>
            <w:noProof/>
          </w:rPr>
          <w:fldChar w:fldCharType="end"/>
        </w:r>
      </w:sdtContent>
    </w:sdt>
  </w:p>
  <w:p w14:paraId="10E7FFB4" w14:textId="77777777" w:rsidR="00794084" w:rsidRDefault="007940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840615" w14:textId="77777777" w:rsidR="00B77B6D" w:rsidRDefault="00B77B6D" w:rsidP="00DC6B85">
      <w:r>
        <w:separator/>
      </w:r>
    </w:p>
  </w:footnote>
  <w:footnote w:type="continuationSeparator" w:id="0">
    <w:p w14:paraId="4526297C" w14:textId="77777777" w:rsidR="00B77B6D" w:rsidRDefault="00B77B6D" w:rsidP="00DC6B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9EA567" w14:textId="77777777" w:rsidR="005F7A61" w:rsidRDefault="005F7A61" w:rsidP="00DC6B85">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A24FC"/>
    <w:multiLevelType w:val="multilevel"/>
    <w:tmpl w:val="362EE364"/>
    <w:lvl w:ilvl="0">
      <w:start w:val="1"/>
      <w:numFmt w:val="bullet"/>
      <w:lvlText w:val=""/>
      <w:lvlJc w:val="left"/>
      <w:pPr>
        <w:ind w:left="360" w:hanging="360"/>
      </w:pPr>
      <w:rPr>
        <w:rFonts w:ascii="Symbol" w:hAnsi="Symbol" w:hint="default"/>
        <w:b w:val="0"/>
        <w:bCs w:val="0"/>
        <w:i w:val="0"/>
        <w:iCs w:val="0"/>
        <w:color w:val="000000" w:themeColor="text1"/>
        <w:position w:val="0"/>
        <w:sz w:val="24"/>
        <w:szCs w:val="28"/>
      </w:rPr>
    </w:lvl>
    <w:lvl w:ilvl="1">
      <w:start w:val="1"/>
      <w:numFmt w:val="bullet"/>
      <w:lvlText w:val="­"/>
      <w:lvlJc w:val="left"/>
      <w:pPr>
        <w:ind w:left="567" w:hanging="283"/>
      </w:pPr>
      <w:rPr>
        <w:rFonts w:ascii="Courier New" w:hAnsi="Courier New" w:hint="default"/>
        <w:color w:val="9A335E"/>
      </w:rPr>
    </w:lvl>
    <w:lvl w:ilvl="2">
      <w:start w:val="1"/>
      <w:numFmt w:val="bullet"/>
      <w:lvlText w:val="­"/>
      <w:lvlJc w:val="left"/>
      <w:pPr>
        <w:ind w:left="851" w:hanging="284"/>
      </w:pPr>
      <w:rPr>
        <w:rFonts w:ascii="Courier New" w:hAnsi="Courier New" w:hint="default"/>
        <w:color w:val="9A335E"/>
      </w:rPr>
    </w:lvl>
    <w:lvl w:ilvl="3">
      <w:start w:val="1"/>
      <w:numFmt w:val="bullet"/>
      <w:lvlText w:val="­"/>
      <w:lvlJc w:val="left"/>
      <w:pPr>
        <w:ind w:left="1134" w:hanging="283"/>
      </w:pPr>
      <w:rPr>
        <w:rFonts w:ascii="Courier New" w:hAnsi="Courier New" w:hint="default"/>
        <w:color w:val="9A335E"/>
      </w:rPr>
    </w:lvl>
    <w:lvl w:ilvl="4">
      <w:start w:val="1"/>
      <w:numFmt w:val="bullet"/>
      <w:lvlText w:val="­"/>
      <w:lvlJc w:val="left"/>
      <w:pPr>
        <w:ind w:left="1418" w:hanging="284"/>
      </w:pPr>
      <w:rPr>
        <w:rFonts w:ascii="Courier New" w:hAnsi="Courier New" w:hint="default"/>
        <w:color w:val="9A335E"/>
      </w:rPr>
    </w:lvl>
    <w:lvl w:ilvl="5">
      <w:start w:val="1"/>
      <w:numFmt w:val="bullet"/>
      <w:lvlText w:val="­"/>
      <w:lvlJc w:val="left"/>
      <w:pPr>
        <w:ind w:left="1701" w:hanging="283"/>
      </w:pPr>
      <w:rPr>
        <w:rFonts w:ascii="Courier New" w:hAnsi="Courier New" w:hint="default"/>
        <w:color w:val="9A335E"/>
      </w:rPr>
    </w:lvl>
    <w:lvl w:ilvl="6">
      <w:start w:val="1"/>
      <w:numFmt w:val="bullet"/>
      <w:lvlText w:val="­"/>
      <w:lvlJc w:val="left"/>
      <w:pPr>
        <w:ind w:left="1985" w:hanging="284"/>
      </w:pPr>
      <w:rPr>
        <w:rFonts w:ascii="Courier New" w:hAnsi="Courier New" w:hint="default"/>
        <w:color w:val="9A335E"/>
      </w:rPr>
    </w:lvl>
    <w:lvl w:ilvl="7">
      <w:start w:val="1"/>
      <w:numFmt w:val="bullet"/>
      <w:lvlText w:val="­"/>
      <w:lvlJc w:val="left"/>
      <w:pPr>
        <w:ind w:left="2268" w:hanging="283"/>
      </w:pPr>
      <w:rPr>
        <w:rFonts w:ascii="Courier New" w:hAnsi="Courier New" w:hint="default"/>
        <w:color w:val="9A335E"/>
      </w:rPr>
    </w:lvl>
    <w:lvl w:ilvl="8">
      <w:start w:val="1"/>
      <w:numFmt w:val="bullet"/>
      <w:lvlText w:val="­"/>
      <w:lvlJc w:val="left"/>
      <w:pPr>
        <w:ind w:left="2552" w:hanging="284"/>
      </w:pPr>
      <w:rPr>
        <w:rFonts w:ascii="Courier New" w:hAnsi="Courier New" w:hint="default"/>
        <w:color w:val="9A335E"/>
      </w:rPr>
    </w:lvl>
  </w:abstractNum>
  <w:abstractNum w:abstractNumId="1" w15:restartNumberingAfterBreak="0">
    <w:nsid w:val="037F4CD0"/>
    <w:multiLevelType w:val="hybridMultilevel"/>
    <w:tmpl w:val="2102AF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6050B9A"/>
    <w:multiLevelType w:val="hybridMultilevel"/>
    <w:tmpl w:val="81D659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826FB2"/>
    <w:multiLevelType w:val="hybridMultilevel"/>
    <w:tmpl w:val="A8CAEBA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0426F2D"/>
    <w:multiLevelType w:val="multilevel"/>
    <w:tmpl w:val="688AF6B4"/>
    <w:lvl w:ilvl="0">
      <w:start w:val="1"/>
      <w:numFmt w:val="bullet"/>
      <w:lvlText w:val=""/>
      <w:lvlJc w:val="left"/>
      <w:pPr>
        <w:ind w:left="284" w:hanging="284"/>
      </w:pPr>
      <w:rPr>
        <w:rFonts w:ascii="Symbol" w:hAnsi="Symbol" w:hint="default"/>
      </w:rPr>
    </w:lvl>
    <w:lvl w:ilvl="1">
      <w:start w:val="1"/>
      <w:numFmt w:val="bullet"/>
      <w:lvlText w:val="­"/>
      <w:lvlJc w:val="left"/>
      <w:pPr>
        <w:ind w:left="567" w:hanging="283"/>
      </w:pPr>
      <w:rPr>
        <w:rFonts w:ascii="Courier New" w:hAnsi="Courier New" w:hint="default"/>
        <w:color w:val="9A335E"/>
      </w:rPr>
    </w:lvl>
    <w:lvl w:ilvl="2">
      <w:start w:val="1"/>
      <w:numFmt w:val="bullet"/>
      <w:lvlText w:val="­"/>
      <w:lvlJc w:val="left"/>
      <w:pPr>
        <w:ind w:left="851" w:hanging="284"/>
      </w:pPr>
      <w:rPr>
        <w:rFonts w:ascii="Courier New" w:hAnsi="Courier New" w:hint="default"/>
        <w:color w:val="9A335E"/>
      </w:rPr>
    </w:lvl>
    <w:lvl w:ilvl="3">
      <w:start w:val="1"/>
      <w:numFmt w:val="bullet"/>
      <w:lvlText w:val="­"/>
      <w:lvlJc w:val="left"/>
      <w:pPr>
        <w:ind w:left="1134" w:hanging="283"/>
      </w:pPr>
      <w:rPr>
        <w:rFonts w:ascii="Courier New" w:hAnsi="Courier New" w:hint="default"/>
        <w:color w:val="9A335E"/>
      </w:rPr>
    </w:lvl>
    <w:lvl w:ilvl="4">
      <w:start w:val="1"/>
      <w:numFmt w:val="bullet"/>
      <w:lvlText w:val="­"/>
      <w:lvlJc w:val="left"/>
      <w:pPr>
        <w:ind w:left="1418" w:hanging="284"/>
      </w:pPr>
      <w:rPr>
        <w:rFonts w:ascii="Courier New" w:hAnsi="Courier New" w:hint="default"/>
        <w:color w:val="9A335E"/>
      </w:rPr>
    </w:lvl>
    <w:lvl w:ilvl="5">
      <w:start w:val="1"/>
      <w:numFmt w:val="bullet"/>
      <w:lvlText w:val="­"/>
      <w:lvlJc w:val="left"/>
      <w:pPr>
        <w:ind w:left="1701" w:hanging="283"/>
      </w:pPr>
      <w:rPr>
        <w:rFonts w:ascii="Courier New" w:hAnsi="Courier New" w:hint="default"/>
        <w:color w:val="9A335E"/>
      </w:rPr>
    </w:lvl>
    <w:lvl w:ilvl="6">
      <w:start w:val="1"/>
      <w:numFmt w:val="bullet"/>
      <w:lvlText w:val="­"/>
      <w:lvlJc w:val="left"/>
      <w:pPr>
        <w:ind w:left="1985" w:hanging="284"/>
      </w:pPr>
      <w:rPr>
        <w:rFonts w:ascii="Courier New" w:hAnsi="Courier New" w:hint="default"/>
        <w:color w:val="9A335E"/>
      </w:rPr>
    </w:lvl>
    <w:lvl w:ilvl="7">
      <w:start w:val="1"/>
      <w:numFmt w:val="bullet"/>
      <w:lvlText w:val="­"/>
      <w:lvlJc w:val="left"/>
      <w:pPr>
        <w:ind w:left="2268" w:hanging="283"/>
      </w:pPr>
      <w:rPr>
        <w:rFonts w:ascii="Courier New" w:hAnsi="Courier New" w:hint="default"/>
        <w:color w:val="9A335E"/>
      </w:rPr>
    </w:lvl>
    <w:lvl w:ilvl="8">
      <w:start w:val="1"/>
      <w:numFmt w:val="bullet"/>
      <w:lvlText w:val="­"/>
      <w:lvlJc w:val="left"/>
      <w:pPr>
        <w:ind w:left="2552" w:hanging="284"/>
      </w:pPr>
      <w:rPr>
        <w:rFonts w:ascii="Courier New" w:hAnsi="Courier New" w:hint="default"/>
        <w:color w:val="9A335E"/>
      </w:rPr>
    </w:lvl>
  </w:abstractNum>
  <w:abstractNum w:abstractNumId="5" w15:restartNumberingAfterBreak="0">
    <w:nsid w:val="1482648A"/>
    <w:multiLevelType w:val="hybridMultilevel"/>
    <w:tmpl w:val="0809000F"/>
    <w:lvl w:ilvl="0" w:tplc="2FAC3352">
      <w:start w:val="1"/>
      <w:numFmt w:val="decimal"/>
      <w:lvlText w:val="%1."/>
      <w:lvlJc w:val="left"/>
      <w:pPr>
        <w:ind w:left="720" w:hanging="360"/>
      </w:pPr>
      <w:rPr>
        <w:rFonts w:hint="default"/>
        <w:b w:val="0"/>
        <w:bCs w:val="0"/>
        <w:i w:val="0"/>
        <w:iCs w:val="0"/>
        <w:color w:val="000000" w:themeColor="text1"/>
        <w:position w:val="0"/>
        <w:sz w:val="24"/>
        <w:szCs w:val="28"/>
      </w:rPr>
    </w:lvl>
    <w:lvl w:ilvl="1" w:tplc="FFFFFFFF">
      <w:start w:val="1"/>
      <w:numFmt w:val="lowerLetter"/>
      <w:lvlText w:val="%2."/>
      <w:lvlJc w:val="left"/>
      <w:pPr>
        <w:ind w:left="1440" w:hanging="360"/>
      </w:pPr>
      <w:rPr>
        <w:rFonts w:hint="default"/>
        <w:color w:val="9A335E"/>
      </w:rPr>
    </w:lvl>
    <w:lvl w:ilvl="2" w:tplc="FFFFFFFF">
      <w:start w:val="1"/>
      <w:numFmt w:val="lowerRoman"/>
      <w:lvlText w:val="%3."/>
      <w:lvlJc w:val="right"/>
      <w:pPr>
        <w:ind w:left="2160" w:hanging="180"/>
      </w:pPr>
      <w:rPr>
        <w:rFonts w:hint="default"/>
        <w:color w:val="9A335E"/>
      </w:rPr>
    </w:lvl>
    <w:lvl w:ilvl="3" w:tplc="FFFFFFFF" w:tentative="1">
      <w:start w:val="1"/>
      <w:numFmt w:val="decimal"/>
      <w:lvlText w:val="%4."/>
      <w:lvlJc w:val="left"/>
      <w:pPr>
        <w:ind w:left="2880" w:hanging="360"/>
      </w:pPr>
      <w:rPr>
        <w:rFonts w:hint="default"/>
        <w:color w:val="9A335E"/>
      </w:rPr>
    </w:lvl>
    <w:lvl w:ilvl="4" w:tplc="FFFFFFFF" w:tentative="1">
      <w:start w:val="1"/>
      <w:numFmt w:val="lowerLetter"/>
      <w:lvlText w:val="%5."/>
      <w:lvlJc w:val="left"/>
      <w:pPr>
        <w:ind w:left="3600" w:hanging="360"/>
      </w:pPr>
      <w:rPr>
        <w:rFonts w:hint="default"/>
        <w:color w:val="9A335E"/>
      </w:rPr>
    </w:lvl>
    <w:lvl w:ilvl="5" w:tplc="FFFFFFFF" w:tentative="1">
      <w:start w:val="1"/>
      <w:numFmt w:val="lowerRoman"/>
      <w:lvlText w:val="%6."/>
      <w:lvlJc w:val="right"/>
      <w:pPr>
        <w:ind w:left="4320" w:hanging="180"/>
      </w:pPr>
      <w:rPr>
        <w:rFonts w:hint="default"/>
        <w:color w:val="9A335E"/>
      </w:rPr>
    </w:lvl>
    <w:lvl w:ilvl="6" w:tplc="FFFFFFFF" w:tentative="1">
      <w:start w:val="1"/>
      <w:numFmt w:val="decimal"/>
      <w:lvlText w:val="%7."/>
      <w:lvlJc w:val="left"/>
      <w:pPr>
        <w:ind w:left="5040" w:hanging="360"/>
      </w:pPr>
      <w:rPr>
        <w:rFonts w:hint="default"/>
        <w:color w:val="9A335E"/>
      </w:rPr>
    </w:lvl>
    <w:lvl w:ilvl="7" w:tplc="FFFFFFFF" w:tentative="1">
      <w:start w:val="1"/>
      <w:numFmt w:val="lowerLetter"/>
      <w:lvlText w:val="%8."/>
      <w:lvlJc w:val="left"/>
      <w:pPr>
        <w:ind w:left="5760" w:hanging="360"/>
      </w:pPr>
      <w:rPr>
        <w:rFonts w:hint="default"/>
        <w:color w:val="9A335E"/>
      </w:rPr>
    </w:lvl>
    <w:lvl w:ilvl="8" w:tplc="FFFFFFFF" w:tentative="1">
      <w:start w:val="1"/>
      <w:numFmt w:val="lowerRoman"/>
      <w:lvlText w:val="%9."/>
      <w:lvlJc w:val="right"/>
      <w:pPr>
        <w:ind w:left="6480" w:hanging="180"/>
      </w:pPr>
      <w:rPr>
        <w:rFonts w:hint="default"/>
        <w:color w:val="9A335E"/>
      </w:rPr>
    </w:lvl>
  </w:abstractNum>
  <w:abstractNum w:abstractNumId="6" w15:restartNumberingAfterBreak="0">
    <w:nsid w:val="16A619DB"/>
    <w:multiLevelType w:val="hybridMultilevel"/>
    <w:tmpl w:val="883E58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FD012D"/>
    <w:multiLevelType w:val="hybridMultilevel"/>
    <w:tmpl w:val="8D568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FE4C58"/>
    <w:multiLevelType w:val="multilevel"/>
    <w:tmpl w:val="688AF6B4"/>
    <w:lvl w:ilvl="0">
      <w:start w:val="1"/>
      <w:numFmt w:val="bullet"/>
      <w:lvlText w:val=""/>
      <w:lvlJc w:val="left"/>
      <w:pPr>
        <w:ind w:left="284" w:hanging="284"/>
      </w:pPr>
      <w:rPr>
        <w:rFonts w:ascii="Symbol" w:hAnsi="Symbol" w:hint="default"/>
      </w:rPr>
    </w:lvl>
    <w:lvl w:ilvl="1">
      <w:start w:val="1"/>
      <w:numFmt w:val="bullet"/>
      <w:lvlText w:val="­"/>
      <w:lvlJc w:val="left"/>
      <w:pPr>
        <w:ind w:left="567" w:hanging="283"/>
      </w:pPr>
      <w:rPr>
        <w:rFonts w:ascii="Courier New" w:hAnsi="Courier New" w:hint="default"/>
        <w:color w:val="9A335E"/>
      </w:rPr>
    </w:lvl>
    <w:lvl w:ilvl="2">
      <w:start w:val="1"/>
      <w:numFmt w:val="bullet"/>
      <w:lvlText w:val="­"/>
      <w:lvlJc w:val="left"/>
      <w:pPr>
        <w:ind w:left="851" w:hanging="284"/>
      </w:pPr>
      <w:rPr>
        <w:rFonts w:ascii="Courier New" w:hAnsi="Courier New" w:hint="default"/>
        <w:color w:val="9A335E"/>
      </w:rPr>
    </w:lvl>
    <w:lvl w:ilvl="3">
      <w:start w:val="1"/>
      <w:numFmt w:val="bullet"/>
      <w:lvlText w:val="­"/>
      <w:lvlJc w:val="left"/>
      <w:pPr>
        <w:ind w:left="1134" w:hanging="283"/>
      </w:pPr>
      <w:rPr>
        <w:rFonts w:ascii="Courier New" w:hAnsi="Courier New" w:hint="default"/>
        <w:color w:val="9A335E"/>
      </w:rPr>
    </w:lvl>
    <w:lvl w:ilvl="4">
      <w:start w:val="1"/>
      <w:numFmt w:val="bullet"/>
      <w:lvlText w:val="­"/>
      <w:lvlJc w:val="left"/>
      <w:pPr>
        <w:ind w:left="1418" w:hanging="284"/>
      </w:pPr>
      <w:rPr>
        <w:rFonts w:ascii="Courier New" w:hAnsi="Courier New" w:hint="default"/>
        <w:color w:val="9A335E"/>
      </w:rPr>
    </w:lvl>
    <w:lvl w:ilvl="5">
      <w:start w:val="1"/>
      <w:numFmt w:val="bullet"/>
      <w:lvlText w:val="­"/>
      <w:lvlJc w:val="left"/>
      <w:pPr>
        <w:ind w:left="1701" w:hanging="283"/>
      </w:pPr>
      <w:rPr>
        <w:rFonts w:ascii="Courier New" w:hAnsi="Courier New" w:hint="default"/>
        <w:color w:val="9A335E"/>
      </w:rPr>
    </w:lvl>
    <w:lvl w:ilvl="6">
      <w:start w:val="1"/>
      <w:numFmt w:val="bullet"/>
      <w:lvlText w:val="­"/>
      <w:lvlJc w:val="left"/>
      <w:pPr>
        <w:ind w:left="1985" w:hanging="284"/>
      </w:pPr>
      <w:rPr>
        <w:rFonts w:ascii="Courier New" w:hAnsi="Courier New" w:hint="default"/>
        <w:color w:val="9A335E"/>
      </w:rPr>
    </w:lvl>
    <w:lvl w:ilvl="7">
      <w:start w:val="1"/>
      <w:numFmt w:val="bullet"/>
      <w:lvlText w:val="­"/>
      <w:lvlJc w:val="left"/>
      <w:pPr>
        <w:ind w:left="2268" w:hanging="283"/>
      </w:pPr>
      <w:rPr>
        <w:rFonts w:ascii="Courier New" w:hAnsi="Courier New" w:hint="default"/>
        <w:color w:val="9A335E"/>
      </w:rPr>
    </w:lvl>
    <w:lvl w:ilvl="8">
      <w:start w:val="1"/>
      <w:numFmt w:val="bullet"/>
      <w:lvlText w:val="­"/>
      <w:lvlJc w:val="left"/>
      <w:pPr>
        <w:ind w:left="2552" w:hanging="284"/>
      </w:pPr>
      <w:rPr>
        <w:rFonts w:ascii="Courier New" w:hAnsi="Courier New" w:hint="default"/>
        <w:color w:val="9A335E"/>
      </w:rPr>
    </w:lvl>
  </w:abstractNum>
  <w:abstractNum w:abstractNumId="9" w15:restartNumberingAfterBreak="0">
    <w:nsid w:val="294157F3"/>
    <w:multiLevelType w:val="multilevel"/>
    <w:tmpl w:val="FF028476"/>
    <w:lvl w:ilvl="0">
      <w:start w:val="1"/>
      <w:numFmt w:val="bullet"/>
      <w:lvlText w:val=""/>
      <w:lvlJc w:val="left"/>
      <w:pPr>
        <w:ind w:left="284" w:hanging="284"/>
      </w:pPr>
      <w:rPr>
        <w:rFonts w:ascii="Symbol" w:hAnsi="Symbol" w:hint="default"/>
      </w:rPr>
    </w:lvl>
    <w:lvl w:ilvl="1">
      <w:start w:val="1"/>
      <w:numFmt w:val="bullet"/>
      <w:lvlText w:val="­"/>
      <w:lvlJc w:val="left"/>
      <w:pPr>
        <w:ind w:left="567" w:hanging="283"/>
      </w:pPr>
      <w:rPr>
        <w:rFonts w:ascii="Courier New" w:hAnsi="Courier New" w:hint="default"/>
        <w:color w:val="9A335E"/>
      </w:rPr>
    </w:lvl>
    <w:lvl w:ilvl="2">
      <w:start w:val="1"/>
      <w:numFmt w:val="bullet"/>
      <w:lvlText w:val="­"/>
      <w:lvlJc w:val="left"/>
      <w:pPr>
        <w:ind w:left="851" w:hanging="284"/>
      </w:pPr>
      <w:rPr>
        <w:rFonts w:ascii="Courier New" w:hAnsi="Courier New" w:hint="default"/>
        <w:color w:val="9A335E"/>
      </w:rPr>
    </w:lvl>
    <w:lvl w:ilvl="3">
      <w:start w:val="1"/>
      <w:numFmt w:val="bullet"/>
      <w:lvlText w:val="­"/>
      <w:lvlJc w:val="left"/>
      <w:pPr>
        <w:ind w:left="1134" w:hanging="283"/>
      </w:pPr>
      <w:rPr>
        <w:rFonts w:ascii="Courier New" w:hAnsi="Courier New" w:hint="default"/>
        <w:color w:val="9A335E"/>
      </w:rPr>
    </w:lvl>
    <w:lvl w:ilvl="4">
      <w:start w:val="1"/>
      <w:numFmt w:val="bullet"/>
      <w:lvlText w:val="­"/>
      <w:lvlJc w:val="left"/>
      <w:pPr>
        <w:ind w:left="1418" w:hanging="284"/>
      </w:pPr>
      <w:rPr>
        <w:rFonts w:ascii="Courier New" w:hAnsi="Courier New" w:hint="default"/>
        <w:color w:val="9A335E"/>
      </w:rPr>
    </w:lvl>
    <w:lvl w:ilvl="5">
      <w:start w:val="1"/>
      <w:numFmt w:val="bullet"/>
      <w:lvlText w:val="­"/>
      <w:lvlJc w:val="left"/>
      <w:pPr>
        <w:ind w:left="1701" w:hanging="283"/>
      </w:pPr>
      <w:rPr>
        <w:rFonts w:ascii="Courier New" w:hAnsi="Courier New" w:hint="default"/>
        <w:color w:val="9A335E"/>
      </w:rPr>
    </w:lvl>
    <w:lvl w:ilvl="6">
      <w:start w:val="1"/>
      <w:numFmt w:val="bullet"/>
      <w:lvlText w:val="­"/>
      <w:lvlJc w:val="left"/>
      <w:pPr>
        <w:ind w:left="1985" w:hanging="284"/>
      </w:pPr>
      <w:rPr>
        <w:rFonts w:ascii="Courier New" w:hAnsi="Courier New" w:hint="default"/>
        <w:color w:val="9A335E"/>
      </w:rPr>
    </w:lvl>
    <w:lvl w:ilvl="7">
      <w:start w:val="1"/>
      <w:numFmt w:val="bullet"/>
      <w:lvlText w:val="­"/>
      <w:lvlJc w:val="left"/>
      <w:pPr>
        <w:ind w:left="2268" w:hanging="283"/>
      </w:pPr>
      <w:rPr>
        <w:rFonts w:ascii="Courier New" w:hAnsi="Courier New" w:hint="default"/>
        <w:color w:val="9A335E"/>
      </w:rPr>
    </w:lvl>
    <w:lvl w:ilvl="8">
      <w:start w:val="1"/>
      <w:numFmt w:val="bullet"/>
      <w:lvlText w:val="­"/>
      <w:lvlJc w:val="left"/>
      <w:pPr>
        <w:ind w:left="2552" w:hanging="284"/>
      </w:pPr>
      <w:rPr>
        <w:rFonts w:ascii="Courier New" w:hAnsi="Courier New" w:hint="default"/>
        <w:color w:val="9A335E"/>
      </w:rPr>
    </w:lvl>
  </w:abstractNum>
  <w:abstractNum w:abstractNumId="10" w15:restartNumberingAfterBreak="0">
    <w:nsid w:val="29D912E4"/>
    <w:multiLevelType w:val="hybridMultilevel"/>
    <w:tmpl w:val="F7702110"/>
    <w:lvl w:ilvl="0" w:tplc="A6569B96">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440E07CB"/>
    <w:multiLevelType w:val="multilevel"/>
    <w:tmpl w:val="DFD457BE"/>
    <w:lvl w:ilvl="0">
      <w:start w:val="1"/>
      <w:numFmt w:val="bullet"/>
      <w:pStyle w:val="ListParagraph"/>
      <w:lvlText w:val=""/>
      <w:lvlJc w:val="left"/>
      <w:pPr>
        <w:ind w:left="360" w:hanging="360"/>
      </w:pPr>
      <w:rPr>
        <w:rFonts w:ascii="Symbol" w:hAnsi="Symbol" w:hint="default"/>
        <w:b w:val="0"/>
        <w:bCs w:val="0"/>
        <w:i w:val="0"/>
        <w:iCs w:val="0"/>
        <w:color w:val="000000" w:themeColor="text1"/>
        <w:position w:val="0"/>
        <w:sz w:val="24"/>
        <w:szCs w:val="28"/>
      </w:rPr>
    </w:lvl>
    <w:lvl w:ilvl="1">
      <w:start w:val="1"/>
      <w:numFmt w:val="bullet"/>
      <w:lvlText w:val="­"/>
      <w:lvlJc w:val="left"/>
      <w:pPr>
        <w:ind w:left="567" w:hanging="283"/>
      </w:pPr>
      <w:rPr>
        <w:rFonts w:ascii="Courier New" w:hAnsi="Courier New" w:hint="default"/>
        <w:color w:val="9A335E"/>
      </w:rPr>
    </w:lvl>
    <w:lvl w:ilvl="2">
      <w:start w:val="1"/>
      <w:numFmt w:val="bullet"/>
      <w:lvlText w:val="­"/>
      <w:lvlJc w:val="left"/>
      <w:pPr>
        <w:ind w:left="851" w:hanging="284"/>
      </w:pPr>
      <w:rPr>
        <w:rFonts w:ascii="Courier New" w:hAnsi="Courier New" w:hint="default"/>
        <w:color w:val="9A335E"/>
      </w:rPr>
    </w:lvl>
    <w:lvl w:ilvl="3">
      <w:start w:val="1"/>
      <w:numFmt w:val="bullet"/>
      <w:lvlText w:val="­"/>
      <w:lvlJc w:val="left"/>
      <w:pPr>
        <w:ind w:left="1134" w:hanging="283"/>
      </w:pPr>
      <w:rPr>
        <w:rFonts w:ascii="Courier New" w:hAnsi="Courier New" w:hint="default"/>
        <w:color w:val="9A335E"/>
      </w:rPr>
    </w:lvl>
    <w:lvl w:ilvl="4">
      <w:start w:val="1"/>
      <w:numFmt w:val="bullet"/>
      <w:lvlText w:val="­"/>
      <w:lvlJc w:val="left"/>
      <w:pPr>
        <w:ind w:left="1418" w:hanging="284"/>
      </w:pPr>
      <w:rPr>
        <w:rFonts w:ascii="Courier New" w:hAnsi="Courier New" w:hint="default"/>
        <w:color w:val="9A335E"/>
      </w:rPr>
    </w:lvl>
    <w:lvl w:ilvl="5">
      <w:start w:val="1"/>
      <w:numFmt w:val="bullet"/>
      <w:lvlText w:val="­"/>
      <w:lvlJc w:val="left"/>
      <w:pPr>
        <w:ind w:left="1701" w:hanging="283"/>
      </w:pPr>
      <w:rPr>
        <w:rFonts w:ascii="Courier New" w:hAnsi="Courier New" w:hint="default"/>
        <w:color w:val="9A335E"/>
      </w:rPr>
    </w:lvl>
    <w:lvl w:ilvl="6">
      <w:start w:val="1"/>
      <w:numFmt w:val="bullet"/>
      <w:lvlText w:val="­"/>
      <w:lvlJc w:val="left"/>
      <w:pPr>
        <w:ind w:left="1985" w:hanging="284"/>
      </w:pPr>
      <w:rPr>
        <w:rFonts w:ascii="Courier New" w:hAnsi="Courier New" w:hint="default"/>
        <w:color w:val="9A335E"/>
      </w:rPr>
    </w:lvl>
    <w:lvl w:ilvl="7">
      <w:start w:val="1"/>
      <w:numFmt w:val="bullet"/>
      <w:lvlText w:val="­"/>
      <w:lvlJc w:val="left"/>
      <w:pPr>
        <w:ind w:left="2268" w:hanging="283"/>
      </w:pPr>
      <w:rPr>
        <w:rFonts w:ascii="Courier New" w:hAnsi="Courier New" w:hint="default"/>
        <w:color w:val="9A335E"/>
      </w:rPr>
    </w:lvl>
    <w:lvl w:ilvl="8">
      <w:start w:val="1"/>
      <w:numFmt w:val="bullet"/>
      <w:lvlText w:val="­"/>
      <w:lvlJc w:val="left"/>
      <w:pPr>
        <w:ind w:left="2552" w:hanging="284"/>
      </w:pPr>
      <w:rPr>
        <w:rFonts w:ascii="Courier New" w:hAnsi="Courier New" w:hint="default"/>
        <w:color w:val="9A335E"/>
      </w:rPr>
    </w:lvl>
  </w:abstractNum>
  <w:abstractNum w:abstractNumId="12" w15:restartNumberingAfterBreak="0">
    <w:nsid w:val="53C62A21"/>
    <w:multiLevelType w:val="hybridMultilevel"/>
    <w:tmpl w:val="EC028A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751758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43D493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DF81C34"/>
    <w:multiLevelType w:val="hybridMultilevel"/>
    <w:tmpl w:val="0809000F"/>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rPr>
        <w:rFonts w:hint="default"/>
        <w:color w:val="9A335E"/>
      </w:rPr>
    </w:lvl>
    <w:lvl w:ilvl="2" w:tplc="0809001B">
      <w:start w:val="1"/>
      <w:numFmt w:val="lowerRoman"/>
      <w:lvlText w:val="%3."/>
      <w:lvlJc w:val="right"/>
      <w:pPr>
        <w:ind w:left="1800" w:hanging="180"/>
      </w:pPr>
      <w:rPr>
        <w:rFonts w:hint="default"/>
        <w:color w:val="9A335E"/>
      </w:rPr>
    </w:lvl>
    <w:lvl w:ilvl="3" w:tplc="0809000F">
      <w:start w:val="1"/>
      <w:numFmt w:val="decimal"/>
      <w:lvlText w:val="%4."/>
      <w:lvlJc w:val="left"/>
      <w:pPr>
        <w:ind w:left="2520" w:hanging="360"/>
      </w:pPr>
      <w:rPr>
        <w:rFonts w:hint="default"/>
        <w:color w:val="9A335E"/>
      </w:rPr>
    </w:lvl>
    <w:lvl w:ilvl="4" w:tplc="08090019">
      <w:start w:val="1"/>
      <w:numFmt w:val="lowerLetter"/>
      <w:lvlText w:val="%5."/>
      <w:lvlJc w:val="left"/>
      <w:pPr>
        <w:ind w:left="3240" w:hanging="360"/>
      </w:pPr>
      <w:rPr>
        <w:rFonts w:hint="default"/>
        <w:color w:val="9A335E"/>
      </w:rPr>
    </w:lvl>
    <w:lvl w:ilvl="5" w:tplc="0809001B" w:tentative="1">
      <w:start w:val="1"/>
      <w:numFmt w:val="lowerRoman"/>
      <w:lvlText w:val="%6."/>
      <w:lvlJc w:val="right"/>
      <w:pPr>
        <w:ind w:left="3960" w:hanging="180"/>
      </w:pPr>
      <w:rPr>
        <w:rFonts w:hint="default"/>
        <w:color w:val="9A335E"/>
      </w:rPr>
    </w:lvl>
    <w:lvl w:ilvl="6" w:tplc="0809000F" w:tentative="1">
      <w:start w:val="1"/>
      <w:numFmt w:val="decimal"/>
      <w:lvlText w:val="%7."/>
      <w:lvlJc w:val="left"/>
      <w:pPr>
        <w:ind w:left="4680" w:hanging="360"/>
      </w:pPr>
      <w:rPr>
        <w:rFonts w:hint="default"/>
        <w:color w:val="9A335E"/>
      </w:rPr>
    </w:lvl>
    <w:lvl w:ilvl="7" w:tplc="08090019" w:tentative="1">
      <w:start w:val="1"/>
      <w:numFmt w:val="lowerLetter"/>
      <w:lvlText w:val="%8."/>
      <w:lvlJc w:val="left"/>
      <w:pPr>
        <w:ind w:left="5400" w:hanging="360"/>
      </w:pPr>
      <w:rPr>
        <w:rFonts w:hint="default"/>
        <w:color w:val="9A335E"/>
      </w:rPr>
    </w:lvl>
    <w:lvl w:ilvl="8" w:tplc="0809001B" w:tentative="1">
      <w:start w:val="1"/>
      <w:numFmt w:val="lowerRoman"/>
      <w:lvlText w:val="%9."/>
      <w:lvlJc w:val="right"/>
      <w:pPr>
        <w:ind w:left="6120" w:hanging="180"/>
      </w:pPr>
      <w:rPr>
        <w:rFonts w:hint="default"/>
        <w:color w:val="9A335E"/>
      </w:rPr>
    </w:lvl>
  </w:abstractNum>
  <w:abstractNum w:abstractNumId="16" w15:restartNumberingAfterBreak="0">
    <w:nsid w:val="6E0923E5"/>
    <w:multiLevelType w:val="hybridMultilevel"/>
    <w:tmpl w:val="9C9A4A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F5B0809"/>
    <w:multiLevelType w:val="multilevel"/>
    <w:tmpl w:val="688AF6B4"/>
    <w:lvl w:ilvl="0">
      <w:start w:val="1"/>
      <w:numFmt w:val="bullet"/>
      <w:lvlText w:val=""/>
      <w:lvlJc w:val="left"/>
      <w:pPr>
        <w:ind w:left="360" w:hanging="360"/>
      </w:pPr>
      <w:rPr>
        <w:rFonts w:ascii="Symbol" w:hAnsi="Symbol" w:hint="default"/>
      </w:rPr>
    </w:lvl>
    <w:lvl w:ilvl="1">
      <w:start w:val="1"/>
      <w:numFmt w:val="bullet"/>
      <w:lvlText w:val="­"/>
      <w:lvlJc w:val="left"/>
      <w:pPr>
        <w:ind w:left="1080" w:hanging="589"/>
      </w:pPr>
      <w:rPr>
        <w:rFonts w:ascii="Courier New" w:hAnsi="Courier New" w:hint="default"/>
        <w:color w:val="9A335E"/>
      </w:rPr>
    </w:lvl>
    <w:lvl w:ilvl="2">
      <w:start w:val="1"/>
      <w:numFmt w:val="bullet"/>
      <w:lvlText w:val="­"/>
      <w:lvlJc w:val="left"/>
      <w:pPr>
        <w:ind w:left="1800" w:hanging="459"/>
      </w:pPr>
      <w:rPr>
        <w:rFonts w:ascii="Courier New" w:hAnsi="Courier New" w:hint="default"/>
        <w:color w:val="9A335E"/>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7FB351B0"/>
    <w:multiLevelType w:val="hybridMultilevel"/>
    <w:tmpl w:val="16C631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FE82A73"/>
    <w:multiLevelType w:val="hybridMultilevel"/>
    <w:tmpl w:val="56BAA4C8"/>
    <w:lvl w:ilvl="0" w:tplc="741A8AEC">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10"/>
  </w:num>
  <w:num w:numId="3">
    <w:abstractNumId w:val="17"/>
  </w:num>
  <w:num w:numId="4">
    <w:abstractNumId w:val="17"/>
    <w:lvlOverride w:ilvl="0">
      <w:lvl w:ilvl="0">
        <w:start w:val="1"/>
        <w:numFmt w:val="bullet"/>
        <w:lvlText w:val=""/>
        <w:lvlJc w:val="left"/>
        <w:pPr>
          <w:ind w:left="284" w:hanging="284"/>
        </w:pPr>
        <w:rPr>
          <w:rFonts w:ascii="Symbol" w:hAnsi="Symbol" w:hint="default"/>
        </w:rPr>
      </w:lvl>
    </w:lvlOverride>
    <w:lvlOverride w:ilvl="1">
      <w:lvl w:ilvl="1">
        <w:start w:val="1"/>
        <w:numFmt w:val="bullet"/>
        <w:lvlText w:val="­"/>
        <w:lvlJc w:val="left"/>
        <w:pPr>
          <w:ind w:left="567" w:hanging="283"/>
        </w:pPr>
        <w:rPr>
          <w:rFonts w:ascii="Courier New" w:hAnsi="Courier New" w:hint="default"/>
          <w:color w:val="9A335E"/>
        </w:rPr>
      </w:lvl>
    </w:lvlOverride>
    <w:lvlOverride w:ilvl="2">
      <w:lvl w:ilvl="2">
        <w:start w:val="1"/>
        <w:numFmt w:val="bullet"/>
        <w:lvlText w:val="­"/>
        <w:lvlJc w:val="left"/>
        <w:pPr>
          <w:ind w:left="851" w:hanging="284"/>
        </w:pPr>
        <w:rPr>
          <w:rFonts w:ascii="Courier New" w:hAnsi="Courier New" w:hint="default"/>
          <w:color w:val="9A335E"/>
        </w:rPr>
      </w:lvl>
    </w:lvlOverride>
    <w:lvlOverride w:ilvl="3">
      <w:lvl w:ilvl="3">
        <w:start w:val="1"/>
        <w:numFmt w:val="bullet"/>
        <w:lvlText w:val="­"/>
        <w:lvlJc w:val="left"/>
        <w:pPr>
          <w:ind w:left="1134" w:hanging="283"/>
        </w:pPr>
        <w:rPr>
          <w:rFonts w:ascii="Courier New" w:hAnsi="Courier New" w:hint="default"/>
          <w:color w:val="9A335E"/>
        </w:rPr>
      </w:lvl>
    </w:lvlOverride>
    <w:lvlOverride w:ilvl="4">
      <w:lvl w:ilvl="4">
        <w:start w:val="1"/>
        <w:numFmt w:val="bullet"/>
        <w:lvlText w:val="­"/>
        <w:lvlJc w:val="left"/>
        <w:pPr>
          <w:ind w:left="1418" w:hanging="284"/>
        </w:pPr>
        <w:rPr>
          <w:rFonts w:ascii="Courier New" w:hAnsi="Courier New" w:hint="default"/>
          <w:color w:val="9A335E"/>
        </w:rPr>
      </w:lvl>
    </w:lvlOverride>
    <w:lvlOverride w:ilvl="5">
      <w:lvl w:ilvl="5">
        <w:start w:val="1"/>
        <w:numFmt w:val="bullet"/>
        <w:lvlText w:val="­"/>
        <w:lvlJc w:val="left"/>
        <w:pPr>
          <w:ind w:left="1701" w:hanging="283"/>
        </w:pPr>
        <w:rPr>
          <w:rFonts w:ascii="Courier New" w:hAnsi="Courier New" w:hint="default"/>
          <w:color w:val="9A335E"/>
        </w:rPr>
      </w:lvl>
    </w:lvlOverride>
    <w:lvlOverride w:ilvl="6">
      <w:lvl w:ilvl="6">
        <w:start w:val="1"/>
        <w:numFmt w:val="bullet"/>
        <w:lvlText w:val="­"/>
        <w:lvlJc w:val="left"/>
        <w:pPr>
          <w:ind w:left="1985" w:hanging="284"/>
        </w:pPr>
        <w:rPr>
          <w:rFonts w:ascii="Courier New" w:hAnsi="Courier New" w:hint="default"/>
          <w:color w:val="9A335E"/>
        </w:rPr>
      </w:lvl>
    </w:lvlOverride>
    <w:lvlOverride w:ilvl="7">
      <w:lvl w:ilvl="7">
        <w:start w:val="1"/>
        <w:numFmt w:val="bullet"/>
        <w:lvlText w:val="­"/>
        <w:lvlJc w:val="left"/>
        <w:pPr>
          <w:ind w:left="2268" w:hanging="283"/>
        </w:pPr>
        <w:rPr>
          <w:rFonts w:ascii="Courier New" w:hAnsi="Courier New" w:hint="default"/>
          <w:color w:val="9A335E"/>
        </w:rPr>
      </w:lvl>
    </w:lvlOverride>
    <w:lvlOverride w:ilvl="8">
      <w:lvl w:ilvl="8">
        <w:start w:val="1"/>
        <w:numFmt w:val="bullet"/>
        <w:lvlText w:val="­"/>
        <w:lvlJc w:val="left"/>
        <w:pPr>
          <w:ind w:left="2552" w:hanging="284"/>
        </w:pPr>
        <w:rPr>
          <w:rFonts w:ascii="Courier New" w:hAnsi="Courier New" w:hint="default"/>
          <w:color w:val="9A335E"/>
        </w:rPr>
      </w:lvl>
    </w:lvlOverride>
  </w:num>
  <w:num w:numId="5">
    <w:abstractNumId w:val="11"/>
  </w:num>
  <w:num w:numId="6">
    <w:abstractNumId w:val="8"/>
  </w:num>
  <w:num w:numId="7">
    <w:abstractNumId w:val="4"/>
  </w:num>
  <w:num w:numId="8">
    <w:abstractNumId w:val="9"/>
  </w:num>
  <w:num w:numId="9">
    <w:abstractNumId w:val="15"/>
  </w:num>
  <w:num w:numId="10">
    <w:abstractNumId w:val="13"/>
  </w:num>
  <w:num w:numId="11">
    <w:abstractNumId w:val="14"/>
  </w:num>
  <w:num w:numId="12">
    <w:abstractNumId w:val="7"/>
  </w:num>
  <w:num w:numId="13">
    <w:abstractNumId w:val="0"/>
  </w:num>
  <w:num w:numId="14">
    <w:abstractNumId w:val="5"/>
  </w:num>
  <w:num w:numId="15">
    <w:abstractNumId w:val="6"/>
  </w:num>
  <w:num w:numId="16">
    <w:abstractNumId w:val="16"/>
  </w:num>
  <w:num w:numId="17">
    <w:abstractNumId w:val="11"/>
  </w:num>
  <w:num w:numId="18">
    <w:abstractNumId w:val="1"/>
  </w:num>
  <w:num w:numId="19">
    <w:abstractNumId w:val="12"/>
  </w:num>
  <w:num w:numId="20">
    <w:abstractNumId w:val="2"/>
  </w:num>
  <w:num w:numId="21">
    <w:abstractNumId w:val="18"/>
  </w:num>
  <w:num w:numId="22">
    <w:abstractNumId w:val="3"/>
  </w:num>
  <w:num w:numId="23">
    <w:abstractNumId w:val="11"/>
  </w:num>
  <w:num w:numId="24">
    <w:abstractNumId w:val="11"/>
  </w:num>
  <w:num w:numId="25">
    <w:abstractNumId w:val="11"/>
  </w:num>
  <w:num w:numId="26">
    <w:abstractNumId w:val="11"/>
  </w:num>
  <w:num w:numId="27">
    <w:abstractNumId w:val="11"/>
  </w:num>
  <w:num w:numId="28">
    <w:abstractNumId w:val="11"/>
  </w:num>
  <w:num w:numId="29">
    <w:abstractNumId w:val="11"/>
  </w:num>
  <w:num w:numId="30">
    <w:abstractNumId w:val="11"/>
  </w:num>
  <w:num w:numId="31">
    <w:abstractNumId w:val="11"/>
  </w:num>
  <w:num w:numId="32">
    <w:abstractNumId w:val="11"/>
  </w:num>
  <w:num w:numId="33">
    <w:abstractNumId w:val="11"/>
  </w:num>
  <w:num w:numId="34">
    <w:abstractNumId w:val="11"/>
  </w:num>
  <w:num w:numId="35">
    <w:abstractNumId w:val="11"/>
  </w:num>
  <w:num w:numId="36">
    <w:abstractNumId w:val="11"/>
  </w:num>
  <w:num w:numId="37">
    <w:abstractNumId w:val="11"/>
  </w:num>
  <w:num w:numId="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2BC7"/>
    <w:rsid w:val="000005AF"/>
    <w:rsid w:val="0000452D"/>
    <w:rsid w:val="00007A76"/>
    <w:rsid w:val="000177C9"/>
    <w:rsid w:val="00027A30"/>
    <w:rsid w:val="00040FB9"/>
    <w:rsid w:val="000436C1"/>
    <w:rsid w:val="00066EA6"/>
    <w:rsid w:val="00073A0D"/>
    <w:rsid w:val="00077A6F"/>
    <w:rsid w:val="000865D7"/>
    <w:rsid w:val="0009018F"/>
    <w:rsid w:val="00096747"/>
    <w:rsid w:val="00097EE6"/>
    <w:rsid w:val="000A47CF"/>
    <w:rsid w:val="000A5A7C"/>
    <w:rsid w:val="000A6E4D"/>
    <w:rsid w:val="000B580B"/>
    <w:rsid w:val="000D0A1D"/>
    <w:rsid w:val="000D7CC5"/>
    <w:rsid w:val="000E497B"/>
    <w:rsid w:val="00101CAD"/>
    <w:rsid w:val="001039E5"/>
    <w:rsid w:val="001112A7"/>
    <w:rsid w:val="00137F77"/>
    <w:rsid w:val="00142F14"/>
    <w:rsid w:val="001504B7"/>
    <w:rsid w:val="00156E12"/>
    <w:rsid w:val="0017228C"/>
    <w:rsid w:val="0018169A"/>
    <w:rsid w:val="001839CB"/>
    <w:rsid w:val="00191789"/>
    <w:rsid w:val="0019506F"/>
    <w:rsid w:val="001A390D"/>
    <w:rsid w:val="001B6864"/>
    <w:rsid w:val="001C794A"/>
    <w:rsid w:val="001D7398"/>
    <w:rsid w:val="001E3BCB"/>
    <w:rsid w:val="002014C2"/>
    <w:rsid w:val="00201979"/>
    <w:rsid w:val="002121FC"/>
    <w:rsid w:val="002144EA"/>
    <w:rsid w:val="00217291"/>
    <w:rsid w:val="00221860"/>
    <w:rsid w:val="00225063"/>
    <w:rsid w:val="00231308"/>
    <w:rsid w:val="0024423A"/>
    <w:rsid w:val="00244763"/>
    <w:rsid w:val="00247B94"/>
    <w:rsid w:val="002548F1"/>
    <w:rsid w:val="002575E6"/>
    <w:rsid w:val="00271A6D"/>
    <w:rsid w:val="00271DB4"/>
    <w:rsid w:val="002726FF"/>
    <w:rsid w:val="00277393"/>
    <w:rsid w:val="0028111F"/>
    <w:rsid w:val="00286428"/>
    <w:rsid w:val="002934FB"/>
    <w:rsid w:val="0029532D"/>
    <w:rsid w:val="002A44FA"/>
    <w:rsid w:val="002C7A5A"/>
    <w:rsid w:val="002E5DED"/>
    <w:rsid w:val="002E7D31"/>
    <w:rsid w:val="002F241B"/>
    <w:rsid w:val="002F4F7A"/>
    <w:rsid w:val="003029CF"/>
    <w:rsid w:val="0030322B"/>
    <w:rsid w:val="00311B43"/>
    <w:rsid w:val="00311DE1"/>
    <w:rsid w:val="0031645E"/>
    <w:rsid w:val="00322E1F"/>
    <w:rsid w:val="00327B65"/>
    <w:rsid w:val="00332866"/>
    <w:rsid w:val="00333777"/>
    <w:rsid w:val="00335F6F"/>
    <w:rsid w:val="00344DC1"/>
    <w:rsid w:val="003525D4"/>
    <w:rsid w:val="003606DC"/>
    <w:rsid w:val="00361CA4"/>
    <w:rsid w:val="003641AF"/>
    <w:rsid w:val="00385984"/>
    <w:rsid w:val="003A0BD6"/>
    <w:rsid w:val="003A1647"/>
    <w:rsid w:val="003B073E"/>
    <w:rsid w:val="003D0B35"/>
    <w:rsid w:val="003D2ECF"/>
    <w:rsid w:val="003D490D"/>
    <w:rsid w:val="003D5560"/>
    <w:rsid w:val="003D6CD3"/>
    <w:rsid w:val="003E124B"/>
    <w:rsid w:val="003F5C29"/>
    <w:rsid w:val="004008CE"/>
    <w:rsid w:val="00400D0D"/>
    <w:rsid w:val="004019CC"/>
    <w:rsid w:val="0040716E"/>
    <w:rsid w:val="004120E3"/>
    <w:rsid w:val="00420569"/>
    <w:rsid w:val="0042311A"/>
    <w:rsid w:val="00437748"/>
    <w:rsid w:val="00441824"/>
    <w:rsid w:val="00442C09"/>
    <w:rsid w:val="00443221"/>
    <w:rsid w:val="0044702F"/>
    <w:rsid w:val="004523A9"/>
    <w:rsid w:val="00464A59"/>
    <w:rsid w:val="00472A2C"/>
    <w:rsid w:val="004759AC"/>
    <w:rsid w:val="00484BA2"/>
    <w:rsid w:val="004B01E3"/>
    <w:rsid w:val="004B2316"/>
    <w:rsid w:val="004C02E6"/>
    <w:rsid w:val="004C50A5"/>
    <w:rsid w:val="004E49B4"/>
    <w:rsid w:val="004F5812"/>
    <w:rsid w:val="004F7561"/>
    <w:rsid w:val="00505DFA"/>
    <w:rsid w:val="00511BFA"/>
    <w:rsid w:val="00514865"/>
    <w:rsid w:val="00532025"/>
    <w:rsid w:val="00534ABD"/>
    <w:rsid w:val="005371B5"/>
    <w:rsid w:val="0054065A"/>
    <w:rsid w:val="00541E8C"/>
    <w:rsid w:val="00542216"/>
    <w:rsid w:val="005556E1"/>
    <w:rsid w:val="00563D2C"/>
    <w:rsid w:val="00567DDA"/>
    <w:rsid w:val="00576B64"/>
    <w:rsid w:val="005973DB"/>
    <w:rsid w:val="005A0736"/>
    <w:rsid w:val="005A4970"/>
    <w:rsid w:val="005A4EA8"/>
    <w:rsid w:val="005A745B"/>
    <w:rsid w:val="005B164A"/>
    <w:rsid w:val="005B7978"/>
    <w:rsid w:val="005D00F7"/>
    <w:rsid w:val="005D2870"/>
    <w:rsid w:val="005E1F50"/>
    <w:rsid w:val="005E2E8F"/>
    <w:rsid w:val="005E39D0"/>
    <w:rsid w:val="005F3B88"/>
    <w:rsid w:val="005F7A61"/>
    <w:rsid w:val="005F7B5B"/>
    <w:rsid w:val="006002B8"/>
    <w:rsid w:val="00604DF1"/>
    <w:rsid w:val="00627D51"/>
    <w:rsid w:val="0063027E"/>
    <w:rsid w:val="006336C9"/>
    <w:rsid w:val="00644BB2"/>
    <w:rsid w:val="006562BA"/>
    <w:rsid w:val="00662FB5"/>
    <w:rsid w:val="00667E52"/>
    <w:rsid w:val="00680CAB"/>
    <w:rsid w:val="00694F9D"/>
    <w:rsid w:val="006A0232"/>
    <w:rsid w:val="006A2A83"/>
    <w:rsid w:val="006A7EA1"/>
    <w:rsid w:val="006B25F5"/>
    <w:rsid w:val="006E089D"/>
    <w:rsid w:val="006E1DED"/>
    <w:rsid w:val="006F174E"/>
    <w:rsid w:val="006F1FB5"/>
    <w:rsid w:val="006F70C7"/>
    <w:rsid w:val="00703A6B"/>
    <w:rsid w:val="0072022C"/>
    <w:rsid w:val="0072048A"/>
    <w:rsid w:val="00724E8A"/>
    <w:rsid w:val="007268EE"/>
    <w:rsid w:val="0072726B"/>
    <w:rsid w:val="007464F0"/>
    <w:rsid w:val="00746A57"/>
    <w:rsid w:val="00752BB1"/>
    <w:rsid w:val="00763885"/>
    <w:rsid w:val="00767613"/>
    <w:rsid w:val="007725FB"/>
    <w:rsid w:val="00776F32"/>
    <w:rsid w:val="00777D41"/>
    <w:rsid w:val="00777E89"/>
    <w:rsid w:val="0078144D"/>
    <w:rsid w:val="00790B4A"/>
    <w:rsid w:val="00794084"/>
    <w:rsid w:val="007944AC"/>
    <w:rsid w:val="007A7B11"/>
    <w:rsid w:val="007C5160"/>
    <w:rsid w:val="007C629D"/>
    <w:rsid w:val="007D00DC"/>
    <w:rsid w:val="007D60B5"/>
    <w:rsid w:val="007D73FF"/>
    <w:rsid w:val="008014DD"/>
    <w:rsid w:val="00802894"/>
    <w:rsid w:val="00807388"/>
    <w:rsid w:val="00812E1D"/>
    <w:rsid w:val="008133AF"/>
    <w:rsid w:val="008203DB"/>
    <w:rsid w:val="00823B65"/>
    <w:rsid w:val="00823DF4"/>
    <w:rsid w:val="00825594"/>
    <w:rsid w:val="00827475"/>
    <w:rsid w:val="00832CBA"/>
    <w:rsid w:val="00857F9F"/>
    <w:rsid w:val="008659B2"/>
    <w:rsid w:val="00873AB1"/>
    <w:rsid w:val="008817D1"/>
    <w:rsid w:val="00882AF9"/>
    <w:rsid w:val="00891866"/>
    <w:rsid w:val="00891DF5"/>
    <w:rsid w:val="008934D4"/>
    <w:rsid w:val="008960CF"/>
    <w:rsid w:val="00896680"/>
    <w:rsid w:val="008A062C"/>
    <w:rsid w:val="008A0D40"/>
    <w:rsid w:val="008A2E43"/>
    <w:rsid w:val="008C1997"/>
    <w:rsid w:val="008D1662"/>
    <w:rsid w:val="008D2FCD"/>
    <w:rsid w:val="008F02E9"/>
    <w:rsid w:val="00901991"/>
    <w:rsid w:val="00902392"/>
    <w:rsid w:val="00902556"/>
    <w:rsid w:val="00907FA3"/>
    <w:rsid w:val="0091073C"/>
    <w:rsid w:val="009117C5"/>
    <w:rsid w:val="0092075B"/>
    <w:rsid w:val="00927494"/>
    <w:rsid w:val="00932722"/>
    <w:rsid w:val="009355FF"/>
    <w:rsid w:val="0094069A"/>
    <w:rsid w:val="00951D9C"/>
    <w:rsid w:val="00955EAF"/>
    <w:rsid w:val="0095752E"/>
    <w:rsid w:val="00965B34"/>
    <w:rsid w:val="00965CF9"/>
    <w:rsid w:val="0097105A"/>
    <w:rsid w:val="00982238"/>
    <w:rsid w:val="00983BAB"/>
    <w:rsid w:val="00990B5F"/>
    <w:rsid w:val="009A31B1"/>
    <w:rsid w:val="009A363B"/>
    <w:rsid w:val="009A4C24"/>
    <w:rsid w:val="009B3BE0"/>
    <w:rsid w:val="009C01E8"/>
    <w:rsid w:val="009C23E9"/>
    <w:rsid w:val="009C644E"/>
    <w:rsid w:val="009C6F3A"/>
    <w:rsid w:val="009D3220"/>
    <w:rsid w:val="009E2FD6"/>
    <w:rsid w:val="009E5EE1"/>
    <w:rsid w:val="00A02774"/>
    <w:rsid w:val="00A04CE5"/>
    <w:rsid w:val="00A06532"/>
    <w:rsid w:val="00A16430"/>
    <w:rsid w:val="00A170B6"/>
    <w:rsid w:val="00A21C22"/>
    <w:rsid w:val="00A242AA"/>
    <w:rsid w:val="00A2626B"/>
    <w:rsid w:val="00A33F0E"/>
    <w:rsid w:val="00A42828"/>
    <w:rsid w:val="00A433BD"/>
    <w:rsid w:val="00A4532F"/>
    <w:rsid w:val="00A540C2"/>
    <w:rsid w:val="00A621AF"/>
    <w:rsid w:val="00A70489"/>
    <w:rsid w:val="00A7059F"/>
    <w:rsid w:val="00A7062C"/>
    <w:rsid w:val="00A71225"/>
    <w:rsid w:val="00A7470A"/>
    <w:rsid w:val="00A76EF2"/>
    <w:rsid w:val="00A84C47"/>
    <w:rsid w:val="00A907BB"/>
    <w:rsid w:val="00A94BCB"/>
    <w:rsid w:val="00A95570"/>
    <w:rsid w:val="00A97883"/>
    <w:rsid w:val="00AA0A9B"/>
    <w:rsid w:val="00AA5CA5"/>
    <w:rsid w:val="00AB4FC2"/>
    <w:rsid w:val="00AC362A"/>
    <w:rsid w:val="00AC78FA"/>
    <w:rsid w:val="00AD5A0B"/>
    <w:rsid w:val="00AF5C0D"/>
    <w:rsid w:val="00B00567"/>
    <w:rsid w:val="00B234C9"/>
    <w:rsid w:val="00B353BB"/>
    <w:rsid w:val="00B40BCC"/>
    <w:rsid w:val="00B41696"/>
    <w:rsid w:val="00B51EA1"/>
    <w:rsid w:val="00B53B0F"/>
    <w:rsid w:val="00B550E9"/>
    <w:rsid w:val="00B55914"/>
    <w:rsid w:val="00B57B60"/>
    <w:rsid w:val="00B721EE"/>
    <w:rsid w:val="00B77B6D"/>
    <w:rsid w:val="00B87559"/>
    <w:rsid w:val="00B9651D"/>
    <w:rsid w:val="00B96CDE"/>
    <w:rsid w:val="00BA283B"/>
    <w:rsid w:val="00BB2052"/>
    <w:rsid w:val="00BB2091"/>
    <w:rsid w:val="00BB2623"/>
    <w:rsid w:val="00BC018D"/>
    <w:rsid w:val="00BC630A"/>
    <w:rsid w:val="00BD0186"/>
    <w:rsid w:val="00BD4487"/>
    <w:rsid w:val="00BD58F1"/>
    <w:rsid w:val="00BD71D4"/>
    <w:rsid w:val="00BE5B02"/>
    <w:rsid w:val="00BF32F1"/>
    <w:rsid w:val="00C0511B"/>
    <w:rsid w:val="00C103E9"/>
    <w:rsid w:val="00C201C7"/>
    <w:rsid w:val="00C23576"/>
    <w:rsid w:val="00C36E38"/>
    <w:rsid w:val="00C429C9"/>
    <w:rsid w:val="00C45048"/>
    <w:rsid w:val="00C4592D"/>
    <w:rsid w:val="00C52CA4"/>
    <w:rsid w:val="00C67055"/>
    <w:rsid w:val="00C800DD"/>
    <w:rsid w:val="00C9720B"/>
    <w:rsid w:val="00CC3983"/>
    <w:rsid w:val="00CC536E"/>
    <w:rsid w:val="00CE2852"/>
    <w:rsid w:val="00CF17EC"/>
    <w:rsid w:val="00CF49A5"/>
    <w:rsid w:val="00CF693A"/>
    <w:rsid w:val="00CF78F2"/>
    <w:rsid w:val="00D00B21"/>
    <w:rsid w:val="00D05A5F"/>
    <w:rsid w:val="00D16099"/>
    <w:rsid w:val="00D23717"/>
    <w:rsid w:val="00D31B4F"/>
    <w:rsid w:val="00D3271F"/>
    <w:rsid w:val="00D5677B"/>
    <w:rsid w:val="00D7716C"/>
    <w:rsid w:val="00D95EB5"/>
    <w:rsid w:val="00DA0849"/>
    <w:rsid w:val="00DA1078"/>
    <w:rsid w:val="00DB0A2E"/>
    <w:rsid w:val="00DC454F"/>
    <w:rsid w:val="00DC4779"/>
    <w:rsid w:val="00DC6B85"/>
    <w:rsid w:val="00DC7154"/>
    <w:rsid w:val="00DD2953"/>
    <w:rsid w:val="00DE3F2A"/>
    <w:rsid w:val="00DE4190"/>
    <w:rsid w:val="00DE4DFA"/>
    <w:rsid w:val="00DE67C6"/>
    <w:rsid w:val="00DF0B7E"/>
    <w:rsid w:val="00E12288"/>
    <w:rsid w:val="00E240B4"/>
    <w:rsid w:val="00E2560D"/>
    <w:rsid w:val="00E3591C"/>
    <w:rsid w:val="00E505A0"/>
    <w:rsid w:val="00E57E1E"/>
    <w:rsid w:val="00E62E2D"/>
    <w:rsid w:val="00E65E28"/>
    <w:rsid w:val="00EA2F3B"/>
    <w:rsid w:val="00EA5651"/>
    <w:rsid w:val="00EA6374"/>
    <w:rsid w:val="00EC24CB"/>
    <w:rsid w:val="00ED084B"/>
    <w:rsid w:val="00ED3B44"/>
    <w:rsid w:val="00ED57D8"/>
    <w:rsid w:val="00EE2E9B"/>
    <w:rsid w:val="00EE4CE8"/>
    <w:rsid w:val="00EF2BC7"/>
    <w:rsid w:val="00F1001F"/>
    <w:rsid w:val="00F10A48"/>
    <w:rsid w:val="00F13EA9"/>
    <w:rsid w:val="00F160EF"/>
    <w:rsid w:val="00F163A4"/>
    <w:rsid w:val="00F20352"/>
    <w:rsid w:val="00F22130"/>
    <w:rsid w:val="00F26833"/>
    <w:rsid w:val="00F273C2"/>
    <w:rsid w:val="00F340C0"/>
    <w:rsid w:val="00F42627"/>
    <w:rsid w:val="00F53943"/>
    <w:rsid w:val="00F61167"/>
    <w:rsid w:val="00F62407"/>
    <w:rsid w:val="00F71478"/>
    <w:rsid w:val="00F73065"/>
    <w:rsid w:val="00F74A41"/>
    <w:rsid w:val="00F840D2"/>
    <w:rsid w:val="00F916DA"/>
    <w:rsid w:val="00F95F9C"/>
    <w:rsid w:val="00FA61D8"/>
    <w:rsid w:val="00FB1C1B"/>
    <w:rsid w:val="00FB3C9F"/>
    <w:rsid w:val="00FB5ECD"/>
    <w:rsid w:val="00FF24DA"/>
    <w:rsid w:val="00FF5E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E9D95D1"/>
  <w15:chartTrackingRefBased/>
  <w15:docId w15:val="{C66248BD-7E70-4F63-89AE-7123B49C2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96680"/>
    <w:pPr>
      <w:spacing w:after="240"/>
    </w:pPr>
    <w:rPr>
      <w:rFonts w:ascii="Roboto Light" w:hAnsi="Roboto Light"/>
      <w:color w:val="000000" w:themeColor="text1"/>
      <w:sz w:val="20"/>
      <w:szCs w:val="20"/>
    </w:rPr>
  </w:style>
  <w:style w:type="paragraph" w:styleId="Heading1">
    <w:name w:val="heading 1"/>
    <w:next w:val="Normal"/>
    <w:link w:val="Heading1Char"/>
    <w:uiPriority w:val="9"/>
    <w:qFormat/>
    <w:rsid w:val="00EE4CE8"/>
    <w:pPr>
      <w:outlineLvl w:val="0"/>
    </w:pPr>
    <w:rPr>
      <w:rFonts w:ascii="Roboto Black" w:hAnsi="Roboto Black"/>
      <w:color w:val="6D2077" w:themeColor="accent4"/>
      <w:sz w:val="48"/>
      <w:szCs w:val="48"/>
    </w:rPr>
  </w:style>
  <w:style w:type="paragraph" w:styleId="Heading2">
    <w:name w:val="heading 2"/>
    <w:next w:val="Normal"/>
    <w:link w:val="Heading2Char"/>
    <w:uiPriority w:val="9"/>
    <w:unhideWhenUsed/>
    <w:qFormat/>
    <w:rsid w:val="00F73065"/>
    <w:pPr>
      <w:spacing w:before="240" w:after="240"/>
      <w:outlineLvl w:val="1"/>
    </w:pPr>
    <w:rPr>
      <w:rFonts w:ascii="Roboto Medium" w:hAnsi="Roboto Medium"/>
      <w:color w:val="8E1558" w:themeColor="accent3"/>
      <w:sz w:val="34"/>
      <w:szCs w:val="28"/>
    </w:rPr>
  </w:style>
  <w:style w:type="paragraph" w:styleId="Heading3">
    <w:name w:val="heading 3"/>
    <w:basedOn w:val="Heading4"/>
    <w:next w:val="Normal"/>
    <w:link w:val="Heading3Char"/>
    <w:uiPriority w:val="9"/>
    <w:unhideWhenUsed/>
    <w:qFormat/>
    <w:rsid w:val="00907FA3"/>
    <w:pPr>
      <w:outlineLvl w:val="2"/>
    </w:pPr>
  </w:style>
  <w:style w:type="paragraph" w:styleId="Heading4">
    <w:name w:val="heading 4"/>
    <w:basedOn w:val="Normal"/>
    <w:next w:val="Normal"/>
    <w:link w:val="Heading4Char"/>
    <w:uiPriority w:val="9"/>
    <w:unhideWhenUsed/>
    <w:rsid w:val="00896680"/>
    <w:pPr>
      <w:spacing w:after="0"/>
      <w:outlineLvl w:val="3"/>
    </w:pPr>
    <w:rPr>
      <w:rFonts w:ascii="Roboto Medium" w:hAnsi="Roboto Medium"/>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7A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7A61"/>
  </w:style>
  <w:style w:type="paragraph" w:styleId="Footer">
    <w:name w:val="footer"/>
    <w:basedOn w:val="Normal"/>
    <w:link w:val="FooterChar"/>
    <w:uiPriority w:val="99"/>
    <w:unhideWhenUsed/>
    <w:rsid w:val="005F7A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7A61"/>
  </w:style>
  <w:style w:type="character" w:customStyle="1" w:styleId="Heading1Char">
    <w:name w:val="Heading 1 Char"/>
    <w:basedOn w:val="DefaultParagraphFont"/>
    <w:link w:val="Heading1"/>
    <w:uiPriority w:val="9"/>
    <w:rsid w:val="00EE4CE8"/>
    <w:rPr>
      <w:rFonts w:ascii="Roboto Black" w:hAnsi="Roboto Black"/>
      <w:color w:val="6D2077" w:themeColor="accent4"/>
      <w:sz w:val="48"/>
      <w:szCs w:val="48"/>
    </w:rPr>
  </w:style>
  <w:style w:type="character" w:customStyle="1" w:styleId="Heading2Char">
    <w:name w:val="Heading 2 Char"/>
    <w:basedOn w:val="DefaultParagraphFont"/>
    <w:link w:val="Heading2"/>
    <w:uiPriority w:val="9"/>
    <w:rsid w:val="00F73065"/>
    <w:rPr>
      <w:rFonts w:ascii="Roboto Medium" w:hAnsi="Roboto Medium"/>
      <w:color w:val="8E1558" w:themeColor="accent3"/>
      <w:sz w:val="34"/>
      <w:szCs w:val="28"/>
    </w:rPr>
  </w:style>
  <w:style w:type="character" w:customStyle="1" w:styleId="Heading3Char">
    <w:name w:val="Heading 3 Char"/>
    <w:basedOn w:val="DefaultParagraphFont"/>
    <w:link w:val="Heading3"/>
    <w:uiPriority w:val="9"/>
    <w:rsid w:val="00907FA3"/>
    <w:rPr>
      <w:rFonts w:ascii="Roboto Medium" w:hAnsi="Roboto Medium"/>
      <w:color w:val="000000" w:themeColor="text1"/>
      <w:sz w:val="24"/>
      <w:szCs w:val="24"/>
    </w:rPr>
  </w:style>
  <w:style w:type="character" w:customStyle="1" w:styleId="Heading4Char">
    <w:name w:val="Heading 4 Char"/>
    <w:basedOn w:val="DefaultParagraphFont"/>
    <w:link w:val="Heading4"/>
    <w:uiPriority w:val="9"/>
    <w:rsid w:val="00896680"/>
    <w:rPr>
      <w:rFonts w:ascii="Roboto Medium" w:hAnsi="Roboto Medium"/>
      <w:color w:val="000000" w:themeColor="text1"/>
      <w:sz w:val="24"/>
      <w:szCs w:val="24"/>
    </w:rPr>
  </w:style>
  <w:style w:type="paragraph" w:styleId="Subtitle">
    <w:name w:val="Subtitle"/>
    <w:next w:val="Normal"/>
    <w:link w:val="SubtitleChar"/>
    <w:uiPriority w:val="11"/>
    <w:qFormat/>
    <w:rsid w:val="00FB5ECD"/>
    <w:pPr>
      <w:spacing w:after="360"/>
    </w:pPr>
    <w:rPr>
      <w:rFonts w:ascii="Roboto Light" w:hAnsi="Roboto Light"/>
      <w:color w:val="000000" w:themeColor="text1"/>
      <w:sz w:val="34"/>
      <w:szCs w:val="34"/>
    </w:rPr>
  </w:style>
  <w:style w:type="character" w:customStyle="1" w:styleId="SubtitleChar">
    <w:name w:val="Subtitle Char"/>
    <w:basedOn w:val="DefaultParagraphFont"/>
    <w:link w:val="Subtitle"/>
    <w:uiPriority w:val="11"/>
    <w:rsid w:val="00FB5ECD"/>
    <w:rPr>
      <w:rFonts w:ascii="Roboto Light" w:hAnsi="Roboto Light"/>
      <w:color w:val="000000" w:themeColor="text1"/>
      <w:sz w:val="34"/>
      <w:szCs w:val="34"/>
    </w:rPr>
  </w:style>
  <w:style w:type="paragraph" w:styleId="ListParagraph">
    <w:name w:val="List Paragraph"/>
    <w:aliases w:val="Bulleted list,Dot pt,F5 List Paragraph,List Paragraph1,No Spacing1,List Paragraph Char Char Char,Indicator Text,Numbered Para 1,Bullet 1,Colorful List - Accent 11,Bullet Points,List Paragraph2,MAIN CONTENT,Normal numbered,List Paragraph12"/>
    <w:basedOn w:val="Normal"/>
    <w:link w:val="ListParagraphChar"/>
    <w:uiPriority w:val="34"/>
    <w:qFormat/>
    <w:rsid w:val="0042311A"/>
    <w:pPr>
      <w:numPr>
        <w:numId w:val="5"/>
      </w:numPr>
      <w:spacing w:after="120"/>
    </w:pPr>
  </w:style>
  <w:style w:type="paragraph" w:styleId="Title">
    <w:name w:val="Title"/>
    <w:next w:val="Normal"/>
    <w:link w:val="TitleChar"/>
    <w:uiPriority w:val="10"/>
    <w:qFormat/>
    <w:rsid w:val="00907FA3"/>
    <w:rPr>
      <w:rFonts w:ascii="Roboto Black" w:eastAsiaTheme="majorEastAsia" w:hAnsi="Roboto Black" w:cstheme="majorBidi"/>
      <w:color w:val="00857D" w:themeColor="accent6"/>
      <w:sz w:val="56"/>
      <w:szCs w:val="48"/>
    </w:rPr>
  </w:style>
  <w:style w:type="character" w:customStyle="1" w:styleId="TitleChar">
    <w:name w:val="Title Char"/>
    <w:basedOn w:val="DefaultParagraphFont"/>
    <w:link w:val="Title"/>
    <w:uiPriority w:val="10"/>
    <w:rsid w:val="00907FA3"/>
    <w:rPr>
      <w:rFonts w:ascii="Roboto Black" w:eastAsiaTheme="majorEastAsia" w:hAnsi="Roboto Black" w:cstheme="majorBidi"/>
      <w:color w:val="00857D" w:themeColor="accent6"/>
      <w:sz w:val="56"/>
      <w:szCs w:val="48"/>
    </w:rPr>
  </w:style>
  <w:style w:type="table" w:styleId="TableGrid">
    <w:name w:val="Table Grid"/>
    <w:basedOn w:val="TableNormal"/>
    <w:uiPriority w:val="39"/>
    <w:rsid w:val="00703A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iscTable">
    <w:name w:val="Jisc Table"/>
    <w:basedOn w:val="TableNormal"/>
    <w:uiPriority w:val="99"/>
    <w:rsid w:val="0042311A"/>
    <w:pPr>
      <w:spacing w:after="0" w:line="216" w:lineRule="auto"/>
    </w:pPr>
    <w:rPr>
      <w:rFonts w:ascii="Roboto Medium" w:hAnsi="Roboto Medium"/>
      <w:color w:val="FFFFFF" w:themeColor="background2"/>
      <w:sz w:val="20"/>
    </w:rPr>
    <w:tblPr>
      <w:tblBorders>
        <w:bottom w:val="single" w:sz="4" w:space="0" w:color="auto"/>
        <w:insideH w:val="single" w:sz="4" w:space="0" w:color="auto"/>
      </w:tblBorders>
      <w:tblCellMar>
        <w:top w:w="85" w:type="dxa"/>
        <w:left w:w="85" w:type="dxa"/>
        <w:bottom w:w="85" w:type="dxa"/>
        <w:right w:w="85" w:type="dxa"/>
      </w:tblCellMar>
    </w:tblPr>
    <w:tblStylePr w:type="firstRow">
      <w:pPr>
        <w:jc w:val="left"/>
      </w:pPr>
      <w:rPr>
        <w:rFonts w:ascii="Roboto Medium" w:hAnsi="Roboto Medium"/>
        <w:color w:val="E62645" w:themeColor="accent1"/>
        <w:sz w:val="20"/>
      </w:rPr>
      <w:tblPr/>
      <w:tcPr>
        <w:tcBorders>
          <w:top w:val="nil"/>
          <w:left w:val="nil"/>
          <w:bottom w:val="nil"/>
          <w:right w:val="nil"/>
          <w:insideH w:val="nil"/>
          <w:insideV w:val="nil"/>
          <w:tl2br w:val="nil"/>
          <w:tr2bl w:val="nil"/>
        </w:tcBorders>
        <w:shd w:val="clear" w:color="auto" w:fill="00857D" w:themeFill="accent6"/>
      </w:tcPr>
    </w:tblStylePr>
  </w:style>
  <w:style w:type="table" w:styleId="PlainTable1">
    <w:name w:val="Plain Table 1"/>
    <w:basedOn w:val="TableNormal"/>
    <w:uiPriority w:val="41"/>
    <w:rsid w:val="00327B6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isctablenormal">
    <w:name w:val="Jisc table normal"/>
    <w:qFormat/>
    <w:rsid w:val="0018169A"/>
    <w:pPr>
      <w:spacing w:line="240" w:lineRule="auto"/>
    </w:pPr>
    <w:rPr>
      <w:rFonts w:ascii="Roboto Light" w:hAnsi="Roboto Light"/>
      <w:color w:val="000000" w:themeColor="text1"/>
      <w:sz w:val="20"/>
      <w:szCs w:val="20"/>
    </w:rPr>
  </w:style>
  <w:style w:type="paragraph" w:customStyle="1" w:styleId="Jisctableheader">
    <w:name w:val="Jisc table header"/>
    <w:qFormat/>
    <w:rsid w:val="00244763"/>
    <w:pPr>
      <w:spacing w:after="0" w:line="240" w:lineRule="auto"/>
    </w:pPr>
    <w:rPr>
      <w:rFonts w:ascii="Roboto Medium" w:hAnsi="Roboto Medium"/>
      <w:color w:val="FFFFFF" w:themeColor="background1"/>
      <w:sz w:val="20"/>
      <w:szCs w:val="20"/>
    </w:rPr>
  </w:style>
  <w:style w:type="paragraph" w:customStyle="1" w:styleId="Jisctablefirstcolumn">
    <w:name w:val="Jisc table first column"/>
    <w:qFormat/>
    <w:rsid w:val="00244763"/>
    <w:pPr>
      <w:spacing w:after="0"/>
    </w:pPr>
    <w:rPr>
      <w:rFonts w:ascii="Roboto Medium" w:hAnsi="Roboto Medium"/>
      <w:color w:val="000000" w:themeColor="text1"/>
      <w:sz w:val="20"/>
      <w:szCs w:val="20"/>
    </w:rPr>
  </w:style>
  <w:style w:type="paragraph" w:styleId="Quote">
    <w:name w:val="Quote"/>
    <w:next w:val="Normal"/>
    <w:link w:val="QuoteChar"/>
    <w:uiPriority w:val="29"/>
    <w:qFormat/>
    <w:rsid w:val="00EA6374"/>
    <w:pPr>
      <w:spacing w:before="240" w:after="60"/>
      <w:ind w:left="284" w:right="397"/>
    </w:pPr>
    <w:rPr>
      <w:rFonts w:ascii="Roboto Medium" w:hAnsi="Roboto Medium"/>
      <w:i/>
      <w:iCs/>
      <w:color w:val="00857D" w:themeColor="accent6"/>
      <w:sz w:val="24"/>
      <w:szCs w:val="20"/>
    </w:rPr>
  </w:style>
  <w:style w:type="character" w:customStyle="1" w:styleId="QuoteChar">
    <w:name w:val="Quote Char"/>
    <w:basedOn w:val="DefaultParagraphFont"/>
    <w:link w:val="Quote"/>
    <w:uiPriority w:val="29"/>
    <w:rsid w:val="00EA6374"/>
    <w:rPr>
      <w:rFonts w:ascii="Roboto Medium" w:hAnsi="Roboto Medium"/>
      <w:i/>
      <w:iCs/>
      <w:color w:val="00857D" w:themeColor="accent6"/>
      <w:sz w:val="24"/>
      <w:szCs w:val="20"/>
    </w:rPr>
  </w:style>
  <w:style w:type="character" w:styleId="SubtleReference">
    <w:name w:val="Subtle Reference"/>
    <w:basedOn w:val="DefaultParagraphFont"/>
    <w:uiPriority w:val="31"/>
    <w:rsid w:val="004F7561"/>
    <w:rPr>
      <w:rFonts w:ascii="Roboto Medium" w:hAnsi="Roboto Medium"/>
      <w:smallCaps/>
      <w:color w:val="000000" w:themeColor="text1"/>
    </w:rPr>
  </w:style>
  <w:style w:type="character" w:styleId="SubtleEmphasis">
    <w:name w:val="Subtle Emphasis"/>
    <w:basedOn w:val="DefaultParagraphFont"/>
    <w:uiPriority w:val="19"/>
    <w:rsid w:val="00A42828"/>
    <w:rPr>
      <w:i/>
      <w:iCs/>
      <w:color w:val="404040" w:themeColor="text1" w:themeTint="BF"/>
    </w:rPr>
  </w:style>
  <w:style w:type="character" w:styleId="IntenseEmphasis">
    <w:name w:val="Intense Emphasis"/>
    <w:basedOn w:val="DefaultParagraphFont"/>
    <w:uiPriority w:val="21"/>
    <w:rsid w:val="00A42828"/>
    <w:rPr>
      <w:rFonts w:ascii="Roboto Medium" w:hAnsi="Roboto Medium"/>
      <w:i w:val="0"/>
      <w:iCs/>
      <w:color w:val="000000" w:themeColor="text1"/>
    </w:rPr>
  </w:style>
  <w:style w:type="character" w:styleId="Hyperlink">
    <w:name w:val="Hyperlink"/>
    <w:basedOn w:val="DefaultParagraphFont"/>
    <w:uiPriority w:val="99"/>
    <w:unhideWhenUsed/>
    <w:rsid w:val="00A42828"/>
    <w:rPr>
      <w:rFonts w:ascii="Roboto Medium" w:hAnsi="Roboto Medium"/>
      <w:b w:val="0"/>
      <w:color w:val="2A4B98" w:themeColor="hyperlink"/>
      <w:u w:val="none"/>
    </w:rPr>
  </w:style>
  <w:style w:type="character" w:styleId="UnresolvedMention">
    <w:name w:val="Unresolved Mention"/>
    <w:basedOn w:val="DefaultParagraphFont"/>
    <w:uiPriority w:val="99"/>
    <w:semiHidden/>
    <w:unhideWhenUsed/>
    <w:rsid w:val="00A42828"/>
    <w:rPr>
      <w:color w:val="605E5C"/>
      <w:shd w:val="clear" w:color="auto" w:fill="E1DFDD"/>
    </w:rPr>
  </w:style>
  <w:style w:type="character" w:styleId="PlaceholderText">
    <w:name w:val="Placeholder Text"/>
    <w:basedOn w:val="DefaultParagraphFont"/>
    <w:uiPriority w:val="99"/>
    <w:semiHidden/>
    <w:rsid w:val="00EE4CE8"/>
    <w:rPr>
      <w:color w:val="808080"/>
    </w:rPr>
  </w:style>
  <w:style w:type="character" w:styleId="Strong">
    <w:name w:val="Strong"/>
    <w:basedOn w:val="DefaultParagraphFont"/>
    <w:uiPriority w:val="22"/>
    <w:qFormat/>
    <w:rsid w:val="00A42828"/>
    <w:rPr>
      <w:rFonts w:ascii="Roboto Medium" w:hAnsi="Roboto Medium"/>
      <w:b w:val="0"/>
      <w:bCs/>
    </w:rPr>
  </w:style>
  <w:style w:type="paragraph" w:customStyle="1" w:styleId="JiscQuotereference">
    <w:name w:val="Jisc Quote reference"/>
    <w:qFormat/>
    <w:rsid w:val="00EA6374"/>
    <w:pPr>
      <w:spacing w:after="240"/>
      <w:ind w:left="284" w:right="284"/>
    </w:pPr>
    <w:rPr>
      <w:rFonts w:ascii="Roboto Medium" w:hAnsi="Roboto Medium"/>
      <w:color w:val="000000" w:themeColor="text1"/>
      <w:sz w:val="20"/>
      <w:szCs w:val="20"/>
    </w:rPr>
  </w:style>
  <w:style w:type="paragraph" w:customStyle="1" w:styleId="Quotetextbox">
    <w:name w:val="Quote text box"/>
    <w:basedOn w:val="Quote"/>
    <w:qFormat/>
    <w:rsid w:val="00EA6374"/>
    <w:pPr>
      <w:spacing w:before="0"/>
      <w:ind w:left="0" w:right="0"/>
    </w:pPr>
    <w:rPr>
      <w:color w:val="FFFFFF" w:themeColor="background1"/>
    </w:rPr>
  </w:style>
  <w:style w:type="paragraph" w:customStyle="1" w:styleId="JiscQuotereferencetextbox">
    <w:name w:val="Jisc Quote reference text box"/>
    <w:basedOn w:val="JiscQuotereference"/>
    <w:qFormat/>
    <w:rsid w:val="00EA6374"/>
    <w:pPr>
      <w:ind w:left="0" w:right="0"/>
    </w:pPr>
    <w:rPr>
      <w:color w:val="FFFFFF" w:themeColor="background1"/>
    </w:rPr>
  </w:style>
  <w:style w:type="paragraph" w:styleId="BalloonText">
    <w:name w:val="Balloon Text"/>
    <w:basedOn w:val="Normal"/>
    <w:link w:val="BalloonTextChar"/>
    <w:uiPriority w:val="99"/>
    <w:semiHidden/>
    <w:unhideWhenUsed/>
    <w:rsid w:val="00E122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2288"/>
    <w:rPr>
      <w:rFonts w:ascii="Segoe UI" w:hAnsi="Segoe UI" w:cs="Segoe UI"/>
      <w:color w:val="000000" w:themeColor="text1"/>
      <w:sz w:val="18"/>
      <w:szCs w:val="18"/>
    </w:rPr>
  </w:style>
  <w:style w:type="character" w:customStyle="1" w:styleId="ListParagraphChar">
    <w:name w:val="List Paragraph Char"/>
    <w:aliases w:val="Bulleted list Char,Dot pt Char,F5 List Paragraph Char,List Paragraph1 Char,No Spacing1 Char,List Paragraph Char Char Char Char,Indicator Text Char,Numbered Para 1 Char,Bullet 1 Char,Colorful List - Accent 11 Char,Bullet Points Char"/>
    <w:basedOn w:val="DefaultParagraphFont"/>
    <w:link w:val="ListParagraph"/>
    <w:uiPriority w:val="34"/>
    <w:qFormat/>
    <w:locked/>
    <w:rsid w:val="004B2316"/>
    <w:rPr>
      <w:rFonts w:ascii="Roboto Light" w:hAnsi="Roboto Light"/>
      <w:color w:val="000000" w:themeColor="text1"/>
      <w:sz w:val="20"/>
      <w:szCs w:val="20"/>
    </w:rPr>
  </w:style>
  <w:style w:type="character" w:styleId="CommentReference">
    <w:name w:val="annotation reference"/>
    <w:basedOn w:val="DefaultParagraphFont"/>
    <w:uiPriority w:val="99"/>
    <w:semiHidden/>
    <w:unhideWhenUsed/>
    <w:rsid w:val="00563D2C"/>
    <w:rPr>
      <w:sz w:val="16"/>
      <w:szCs w:val="16"/>
    </w:rPr>
  </w:style>
  <w:style w:type="paragraph" w:styleId="CommentText">
    <w:name w:val="annotation text"/>
    <w:basedOn w:val="Normal"/>
    <w:link w:val="CommentTextChar"/>
    <w:uiPriority w:val="99"/>
    <w:semiHidden/>
    <w:unhideWhenUsed/>
    <w:rsid w:val="00563D2C"/>
    <w:pPr>
      <w:spacing w:line="240" w:lineRule="auto"/>
    </w:pPr>
  </w:style>
  <w:style w:type="character" w:customStyle="1" w:styleId="CommentTextChar">
    <w:name w:val="Comment Text Char"/>
    <w:basedOn w:val="DefaultParagraphFont"/>
    <w:link w:val="CommentText"/>
    <w:uiPriority w:val="99"/>
    <w:semiHidden/>
    <w:rsid w:val="00563D2C"/>
    <w:rPr>
      <w:rFonts w:ascii="Roboto Light" w:hAnsi="Roboto Light"/>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563D2C"/>
    <w:rPr>
      <w:b/>
      <w:bCs/>
    </w:rPr>
  </w:style>
  <w:style w:type="character" w:customStyle="1" w:styleId="CommentSubjectChar">
    <w:name w:val="Comment Subject Char"/>
    <w:basedOn w:val="CommentTextChar"/>
    <w:link w:val="CommentSubject"/>
    <w:uiPriority w:val="99"/>
    <w:semiHidden/>
    <w:rsid w:val="00563D2C"/>
    <w:rPr>
      <w:rFonts w:ascii="Roboto Light" w:hAnsi="Roboto Light"/>
      <w:b/>
      <w:bCs/>
      <w:color w:val="000000" w:themeColor="text1"/>
      <w:sz w:val="20"/>
      <w:szCs w:val="20"/>
    </w:rPr>
  </w:style>
  <w:style w:type="character" w:styleId="FollowedHyperlink">
    <w:name w:val="FollowedHyperlink"/>
    <w:basedOn w:val="DefaultParagraphFont"/>
    <w:uiPriority w:val="99"/>
    <w:semiHidden/>
    <w:unhideWhenUsed/>
    <w:rsid w:val="00AC362A"/>
    <w:rPr>
      <w:color w:val="512583"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digitalinsights.jisc.ac.uk/our-service/our-reports/" TargetMode="External"/><Relationship Id="rId2" Type="http://schemas.openxmlformats.org/officeDocument/2006/relationships/customXml" Target="../customXml/item2.xml"/><Relationship Id="rId16" Type="http://schemas.openxmlformats.org/officeDocument/2006/relationships/hyperlink" Target="http://repository.jisc.ac.uk/7672/1/32323h2_JISC_DEI_StudentReport19_A4_Appendix123_HR_Web.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digitalinsights.jisc.ac.uk/our-service/our-reports/" TargetMode="Externa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digitalinsights.jisc.ac.uk/"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https://jisc365-my.sharepoint.com/personal/clare_killen_jisc_ac_uk/Documents/Jisc%20templates/Word_template_Dec18_1.0.dotx" TargetMode="External"/></Relationships>
</file>

<file path=word/theme/theme1.xml><?xml version="1.0" encoding="utf-8"?>
<a:theme xmlns:a="http://schemas.openxmlformats.org/drawingml/2006/main" name="Office Theme">
  <a:themeElements>
    <a:clrScheme name="Jisc Colour Palette 2018">
      <a:dk1>
        <a:srgbClr val="000000"/>
      </a:dk1>
      <a:lt1>
        <a:sysClr val="window" lastClr="FFFFFF"/>
      </a:lt1>
      <a:dk2>
        <a:srgbClr val="000000"/>
      </a:dk2>
      <a:lt2>
        <a:srgbClr val="FFFFFF"/>
      </a:lt2>
      <a:accent1>
        <a:srgbClr val="E62645"/>
      </a:accent1>
      <a:accent2>
        <a:srgbClr val="CE0F69"/>
      </a:accent2>
      <a:accent3>
        <a:srgbClr val="8E1558"/>
      </a:accent3>
      <a:accent4>
        <a:srgbClr val="6D2077"/>
      </a:accent4>
      <a:accent5>
        <a:srgbClr val="0D224C"/>
      </a:accent5>
      <a:accent6>
        <a:srgbClr val="00857D"/>
      </a:accent6>
      <a:hlink>
        <a:srgbClr val="2A4B98"/>
      </a:hlink>
      <a:folHlink>
        <a:srgbClr val="512583"/>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SharedContentType xmlns="Microsoft.SharePoint.Taxonomy.ContentTypeSync" SourceId="79c6cfb5-50bc-4fca-81ee-f60fcea9a646"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356BF11B6B083E47BED2456313DAE5EF" ma:contentTypeVersion="15" ma:contentTypeDescription="Create a new document." ma:contentTypeScope="" ma:versionID="d5b2dfd660ad8f0267c97d03ce877f38">
  <xsd:schema xmlns:xsd="http://www.w3.org/2001/XMLSchema" xmlns:xs="http://www.w3.org/2001/XMLSchema" xmlns:p="http://schemas.microsoft.com/office/2006/metadata/properties" xmlns:ns3="d31733f0-324d-4d61-bc5a-662c62d347cb" xmlns:ns4="88bd7b57-2950-49e5-9fde-965518f9d511" targetNamespace="http://schemas.microsoft.com/office/2006/metadata/properties" ma:root="true" ma:fieldsID="0d14f6c4a0729c35022ae4dd24163180" ns3:_="" ns4:_="">
    <xsd:import namespace="d31733f0-324d-4d61-bc5a-662c62d347cb"/>
    <xsd:import namespace="88bd7b57-2950-49e5-9fde-965518f9d51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1733f0-324d-4d61-bc5a-662c62d347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8bd7b57-2950-49e5-9fde-965518f9d51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CC3646-4502-4C3C-AFB1-07B13F1A9031}">
  <ds:schemaRefs>
    <ds:schemaRef ds:uri="http://schemas.microsoft.com/office/infopath/2007/PartnerControls"/>
    <ds:schemaRef ds:uri="http://purl.org/dc/terms/"/>
    <ds:schemaRef ds:uri="http://schemas.microsoft.com/office/2006/metadata/properties"/>
    <ds:schemaRef ds:uri="http://schemas.openxmlformats.org/package/2006/metadata/core-properties"/>
    <ds:schemaRef ds:uri="http://purl.org/dc/elements/1.1/"/>
    <ds:schemaRef ds:uri="88bd7b57-2950-49e5-9fde-965518f9d511"/>
    <ds:schemaRef ds:uri="http://schemas.microsoft.com/office/2006/documentManagement/types"/>
    <ds:schemaRef ds:uri="d31733f0-324d-4d61-bc5a-662c62d347cb"/>
    <ds:schemaRef ds:uri="http://www.w3.org/XML/1998/namespace"/>
    <ds:schemaRef ds:uri="http://purl.org/dc/dcmitype/"/>
  </ds:schemaRefs>
</ds:datastoreItem>
</file>

<file path=customXml/itemProps2.xml><?xml version="1.0" encoding="utf-8"?>
<ds:datastoreItem xmlns:ds="http://schemas.openxmlformats.org/officeDocument/2006/customXml" ds:itemID="{7DB1C001-F58F-480D-ACF7-BE8D9E76DCBE}">
  <ds:schemaRefs>
    <ds:schemaRef ds:uri="Microsoft.SharePoint.Taxonomy.ContentTypeSync"/>
  </ds:schemaRefs>
</ds:datastoreItem>
</file>

<file path=customXml/itemProps3.xml><?xml version="1.0" encoding="utf-8"?>
<ds:datastoreItem xmlns:ds="http://schemas.openxmlformats.org/officeDocument/2006/customXml" ds:itemID="{924D9103-7020-41B6-B59F-D3A40E20E4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1733f0-324d-4d61-bc5a-662c62d347cb"/>
    <ds:schemaRef ds:uri="88bd7b57-2950-49e5-9fde-965518f9d5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1D3BCD3-B840-4645-B569-2A4A156F6332}">
  <ds:schemaRefs>
    <ds:schemaRef ds:uri="http://schemas.microsoft.com/sharepoint/v3/contenttype/forms"/>
  </ds:schemaRefs>
</ds:datastoreItem>
</file>

<file path=customXml/itemProps5.xml><?xml version="1.0" encoding="utf-8"?>
<ds:datastoreItem xmlns:ds="http://schemas.openxmlformats.org/officeDocument/2006/customXml" ds:itemID="{4F7A4697-FE7D-47C1-89BF-AEDEA555C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Word_template_Dec18_1.0</Template>
  <TotalTime>0</TotalTime>
  <Pages>12</Pages>
  <Words>4465</Words>
  <Characters>25456</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Killen</dc:creator>
  <cp:keywords/>
  <dc:description/>
  <cp:lastModifiedBy>Clare Killen</cp:lastModifiedBy>
  <cp:revision>2</cp:revision>
  <cp:lastPrinted>2020-02-15T15:20:00Z</cp:lastPrinted>
  <dcterms:created xsi:type="dcterms:W3CDTF">2020-03-02T23:25:00Z</dcterms:created>
  <dcterms:modified xsi:type="dcterms:W3CDTF">2020-03-02T23:25:00Z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policyId">
    <vt:lpwstr>0x010100FE5F9A7BD11B29499F57C8945F70B622|1139509062</vt:lpwstr>
  </property>
  <property fmtid="{D5CDD505-2E9C-101B-9397-08002B2CF9AE}" pid="3" name="ContentTypeId">
    <vt:lpwstr>0x010100356BF11B6B083E47BED2456313DAE5EF</vt:lpwstr>
  </property>
  <property fmtid="{D5CDD505-2E9C-101B-9397-08002B2CF9AE}" pid="4" name="ItemRetentionFormula">
    <vt:lpwstr>&lt;formula id="Microsoft.Office.RecordsManagement.PolicyFeatures.Expiration.Formula.BuiltIn"&gt;&lt;number&gt;6&lt;/number&gt;&lt;property&gt;Created&lt;/property&gt;&lt;propertyId&gt;8c06beca-0777-48f7-91c7-6da68bc07b69&lt;/propertyId&gt;&lt;period&gt;years&lt;/period&gt;&lt;/formula&gt;</vt:lpwstr>
  </property>
  <property fmtid="{D5CDD505-2E9C-101B-9397-08002B2CF9AE}" pid="5" name="_dlc_DocIdItemGuid">
    <vt:lpwstr>1d948d06-3ea9-4592-9755-a606c79c5306</vt:lpwstr>
  </property>
</Properties>
</file>